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2C7715A" w14:textId="0C731369" w:rsidR="00EF31F3" w:rsidRDefault="00EF31F3" w:rsidP="00EF31F3">
      <w:pPr>
        <w:pStyle w:val="Naslov10"/>
      </w:pPr>
      <w:bookmarkStart w:id="0" w:name="_Toc178070796"/>
      <w:bookmarkStart w:id="1" w:name="_Hlk86153096"/>
      <w:r>
        <w:t>KAZALO</w:t>
      </w:r>
      <w:bookmarkEnd w:id="0"/>
    </w:p>
    <w:p w14:paraId="5AEA6C7F" w14:textId="15174423" w:rsidR="00885663" w:rsidRDefault="00EF31F3">
      <w:pPr>
        <w:pStyle w:val="Kazalovsebine1"/>
        <w:rPr>
          <w:rFonts w:asciiTheme="minorHAnsi" w:eastAsiaTheme="minorEastAsia" w:hAnsiTheme="minorHAnsi" w:cstheme="minorBidi"/>
          <w:bCs w:val="0"/>
          <w:caps w:val="0"/>
          <w:noProof/>
          <w:kern w:val="2"/>
          <w:sz w:val="22"/>
          <w:szCs w:val="22"/>
          <w14:ligatures w14:val="standardContextual"/>
        </w:rPr>
      </w:pPr>
      <w:r w:rsidRPr="004A25A3">
        <w:rPr>
          <w:sz w:val="22"/>
          <w:szCs w:val="22"/>
        </w:rPr>
        <w:fldChar w:fldCharType="begin"/>
      </w:r>
      <w:r w:rsidRPr="004A25A3">
        <w:rPr>
          <w:sz w:val="22"/>
          <w:szCs w:val="22"/>
        </w:rPr>
        <w:instrText xml:space="preserve"> TOC \o "1-3" \h \z \u </w:instrText>
      </w:r>
      <w:r w:rsidRPr="004A25A3">
        <w:rPr>
          <w:sz w:val="22"/>
          <w:szCs w:val="22"/>
        </w:rPr>
        <w:fldChar w:fldCharType="separate"/>
      </w:r>
      <w:hyperlink w:anchor="_Toc178070796" w:history="1">
        <w:r w:rsidR="00885663" w:rsidRPr="00741D65">
          <w:rPr>
            <w:rStyle w:val="Hiperpovezava"/>
            <w:noProof/>
          </w:rPr>
          <w:t>1</w:t>
        </w:r>
        <w:r w:rsidR="00885663">
          <w:rPr>
            <w:rFonts w:asciiTheme="minorHAnsi" w:eastAsiaTheme="minorEastAsia" w:hAnsiTheme="minorHAnsi" w:cstheme="minorBidi"/>
            <w:bCs w:val="0"/>
            <w:caps w:val="0"/>
            <w:noProof/>
            <w:kern w:val="2"/>
            <w:sz w:val="22"/>
            <w:szCs w:val="22"/>
            <w14:ligatures w14:val="standardContextual"/>
          </w:rPr>
          <w:tab/>
        </w:r>
        <w:r w:rsidR="00885663" w:rsidRPr="00741D65">
          <w:rPr>
            <w:rStyle w:val="Hiperpovezava"/>
            <w:noProof/>
          </w:rPr>
          <w:t>KAZALO</w:t>
        </w:r>
        <w:r w:rsidR="00885663">
          <w:rPr>
            <w:noProof/>
            <w:webHidden/>
          </w:rPr>
          <w:tab/>
        </w:r>
        <w:r w:rsidR="00885663">
          <w:rPr>
            <w:noProof/>
            <w:webHidden/>
          </w:rPr>
          <w:fldChar w:fldCharType="begin"/>
        </w:r>
        <w:r w:rsidR="00885663">
          <w:rPr>
            <w:noProof/>
            <w:webHidden/>
          </w:rPr>
          <w:instrText xml:space="preserve"> PAGEREF _Toc178070796 \h </w:instrText>
        </w:r>
        <w:r w:rsidR="00885663">
          <w:rPr>
            <w:noProof/>
            <w:webHidden/>
          </w:rPr>
        </w:r>
        <w:r w:rsidR="00885663">
          <w:rPr>
            <w:noProof/>
            <w:webHidden/>
          </w:rPr>
          <w:fldChar w:fldCharType="separate"/>
        </w:r>
        <w:r w:rsidR="004B35BA">
          <w:rPr>
            <w:noProof/>
            <w:webHidden/>
          </w:rPr>
          <w:t>1</w:t>
        </w:r>
        <w:r w:rsidR="00885663">
          <w:rPr>
            <w:noProof/>
            <w:webHidden/>
          </w:rPr>
          <w:fldChar w:fldCharType="end"/>
        </w:r>
      </w:hyperlink>
    </w:p>
    <w:p w14:paraId="6E51344D" w14:textId="5AFBABF8" w:rsidR="00885663" w:rsidRDefault="00885663">
      <w:pPr>
        <w:pStyle w:val="Kazalovsebine1"/>
        <w:rPr>
          <w:rFonts w:asciiTheme="minorHAnsi" w:eastAsiaTheme="minorEastAsia" w:hAnsiTheme="minorHAnsi" w:cstheme="minorBidi"/>
          <w:bCs w:val="0"/>
          <w:caps w:val="0"/>
          <w:noProof/>
          <w:kern w:val="2"/>
          <w:sz w:val="22"/>
          <w:szCs w:val="22"/>
          <w14:ligatures w14:val="standardContextual"/>
        </w:rPr>
      </w:pPr>
      <w:hyperlink w:anchor="_Toc178070797" w:history="1">
        <w:r w:rsidRPr="00741D65">
          <w:rPr>
            <w:rStyle w:val="Hiperpovezava"/>
            <w:noProof/>
          </w:rPr>
          <w:t>2</w:t>
        </w:r>
        <w:r>
          <w:rPr>
            <w:rFonts w:asciiTheme="minorHAnsi" w:eastAsiaTheme="minorEastAsia" w:hAnsiTheme="minorHAnsi" w:cstheme="minorBidi"/>
            <w:bCs w:val="0"/>
            <w:caps w:val="0"/>
            <w:noProof/>
            <w:kern w:val="2"/>
            <w:sz w:val="22"/>
            <w:szCs w:val="22"/>
            <w14:ligatures w14:val="standardContextual"/>
          </w:rPr>
          <w:tab/>
        </w:r>
        <w:r w:rsidRPr="00741D65">
          <w:rPr>
            <w:rStyle w:val="Hiperpovezava"/>
            <w:noProof/>
          </w:rPr>
          <w:t>SPLOŠNI OPISI IN PROBLEMATIKA</w:t>
        </w:r>
        <w:r>
          <w:rPr>
            <w:noProof/>
            <w:webHidden/>
          </w:rPr>
          <w:tab/>
        </w:r>
        <w:r>
          <w:rPr>
            <w:noProof/>
            <w:webHidden/>
          </w:rPr>
          <w:fldChar w:fldCharType="begin"/>
        </w:r>
        <w:r>
          <w:rPr>
            <w:noProof/>
            <w:webHidden/>
          </w:rPr>
          <w:instrText xml:space="preserve"> PAGEREF _Toc178070797 \h </w:instrText>
        </w:r>
        <w:r>
          <w:rPr>
            <w:noProof/>
            <w:webHidden/>
          </w:rPr>
        </w:r>
        <w:r>
          <w:rPr>
            <w:noProof/>
            <w:webHidden/>
          </w:rPr>
          <w:fldChar w:fldCharType="separate"/>
        </w:r>
        <w:r w:rsidR="004B35BA">
          <w:rPr>
            <w:noProof/>
            <w:webHidden/>
          </w:rPr>
          <w:t>2</w:t>
        </w:r>
        <w:r>
          <w:rPr>
            <w:noProof/>
            <w:webHidden/>
          </w:rPr>
          <w:fldChar w:fldCharType="end"/>
        </w:r>
      </w:hyperlink>
    </w:p>
    <w:p w14:paraId="3C506AF4" w14:textId="3CE4E2A2" w:rsidR="00885663" w:rsidRDefault="00885663">
      <w:pPr>
        <w:pStyle w:val="Kazalovsebine1"/>
        <w:rPr>
          <w:rFonts w:asciiTheme="minorHAnsi" w:eastAsiaTheme="minorEastAsia" w:hAnsiTheme="minorHAnsi" w:cstheme="minorBidi"/>
          <w:bCs w:val="0"/>
          <w:caps w:val="0"/>
          <w:noProof/>
          <w:kern w:val="2"/>
          <w:sz w:val="22"/>
          <w:szCs w:val="22"/>
          <w14:ligatures w14:val="standardContextual"/>
        </w:rPr>
      </w:pPr>
      <w:hyperlink w:anchor="_Toc178070798" w:history="1">
        <w:r w:rsidRPr="00741D65">
          <w:rPr>
            <w:rStyle w:val="Hiperpovezava"/>
            <w:noProof/>
          </w:rPr>
          <w:t>3</w:t>
        </w:r>
        <w:r>
          <w:rPr>
            <w:rFonts w:asciiTheme="minorHAnsi" w:eastAsiaTheme="minorEastAsia" w:hAnsiTheme="minorHAnsi" w:cstheme="minorBidi"/>
            <w:bCs w:val="0"/>
            <w:caps w:val="0"/>
            <w:noProof/>
            <w:kern w:val="2"/>
            <w:sz w:val="22"/>
            <w:szCs w:val="22"/>
            <w14:ligatures w14:val="standardContextual"/>
          </w:rPr>
          <w:tab/>
        </w:r>
        <w:r w:rsidRPr="00741D65">
          <w:rPr>
            <w:rStyle w:val="Hiperpovezava"/>
            <w:noProof/>
          </w:rPr>
          <w:t>OSNOVE ZA PROJEKTIRANJE UREDITEV</w:t>
        </w:r>
        <w:r>
          <w:rPr>
            <w:noProof/>
            <w:webHidden/>
          </w:rPr>
          <w:tab/>
        </w:r>
        <w:r>
          <w:rPr>
            <w:noProof/>
            <w:webHidden/>
          </w:rPr>
          <w:fldChar w:fldCharType="begin"/>
        </w:r>
        <w:r>
          <w:rPr>
            <w:noProof/>
            <w:webHidden/>
          </w:rPr>
          <w:instrText xml:space="preserve"> PAGEREF _Toc178070798 \h </w:instrText>
        </w:r>
        <w:r>
          <w:rPr>
            <w:noProof/>
            <w:webHidden/>
          </w:rPr>
        </w:r>
        <w:r>
          <w:rPr>
            <w:noProof/>
            <w:webHidden/>
          </w:rPr>
          <w:fldChar w:fldCharType="separate"/>
        </w:r>
        <w:r w:rsidR="004B35BA">
          <w:rPr>
            <w:noProof/>
            <w:webHidden/>
          </w:rPr>
          <w:t>10</w:t>
        </w:r>
        <w:r>
          <w:rPr>
            <w:noProof/>
            <w:webHidden/>
          </w:rPr>
          <w:fldChar w:fldCharType="end"/>
        </w:r>
      </w:hyperlink>
    </w:p>
    <w:p w14:paraId="7423EB94" w14:textId="60194AD2" w:rsidR="00885663" w:rsidRDefault="00885663">
      <w:pPr>
        <w:pStyle w:val="Kazalovsebine2"/>
        <w:rPr>
          <w:rFonts w:asciiTheme="minorHAnsi" w:eastAsiaTheme="minorEastAsia" w:hAnsiTheme="minorHAnsi" w:cstheme="minorBidi"/>
          <w:bCs w:val="0"/>
          <w:noProof/>
          <w:kern w:val="2"/>
          <w:sz w:val="22"/>
          <w:szCs w:val="22"/>
          <w14:ligatures w14:val="standardContextual"/>
        </w:rPr>
      </w:pPr>
      <w:hyperlink w:anchor="_Toc178070799" w:history="1">
        <w:r w:rsidRPr="00741D65">
          <w:rPr>
            <w:rStyle w:val="Hiperpovezava"/>
            <w:noProof/>
          </w:rPr>
          <w:t>3.1</w:t>
        </w:r>
        <w:r>
          <w:rPr>
            <w:rFonts w:asciiTheme="minorHAnsi" w:eastAsiaTheme="minorEastAsia" w:hAnsiTheme="minorHAnsi" w:cstheme="minorBidi"/>
            <w:bCs w:val="0"/>
            <w:noProof/>
            <w:kern w:val="2"/>
            <w:sz w:val="22"/>
            <w:szCs w:val="22"/>
            <w14:ligatures w14:val="standardContextual"/>
          </w:rPr>
          <w:tab/>
        </w:r>
        <w:r w:rsidRPr="00741D65">
          <w:rPr>
            <w:rStyle w:val="Hiperpovezava"/>
            <w:noProof/>
          </w:rPr>
          <w:t>KONCEPT UREDITEV – PODPORNE KONSTRUKCIJE</w:t>
        </w:r>
        <w:r>
          <w:rPr>
            <w:noProof/>
            <w:webHidden/>
          </w:rPr>
          <w:tab/>
        </w:r>
        <w:r>
          <w:rPr>
            <w:noProof/>
            <w:webHidden/>
          </w:rPr>
          <w:fldChar w:fldCharType="begin"/>
        </w:r>
        <w:r>
          <w:rPr>
            <w:noProof/>
            <w:webHidden/>
          </w:rPr>
          <w:instrText xml:space="preserve"> PAGEREF _Toc178070799 \h </w:instrText>
        </w:r>
        <w:r>
          <w:rPr>
            <w:noProof/>
            <w:webHidden/>
          </w:rPr>
        </w:r>
        <w:r>
          <w:rPr>
            <w:noProof/>
            <w:webHidden/>
          </w:rPr>
          <w:fldChar w:fldCharType="separate"/>
        </w:r>
        <w:r w:rsidR="004B35BA">
          <w:rPr>
            <w:noProof/>
            <w:webHidden/>
          </w:rPr>
          <w:t>10</w:t>
        </w:r>
        <w:r>
          <w:rPr>
            <w:noProof/>
            <w:webHidden/>
          </w:rPr>
          <w:fldChar w:fldCharType="end"/>
        </w:r>
      </w:hyperlink>
    </w:p>
    <w:p w14:paraId="21117DE9" w14:textId="6567158D" w:rsidR="00885663" w:rsidRDefault="00885663">
      <w:pPr>
        <w:pStyle w:val="Kazalovsebine2"/>
        <w:rPr>
          <w:rFonts w:asciiTheme="minorHAnsi" w:eastAsiaTheme="minorEastAsia" w:hAnsiTheme="minorHAnsi" w:cstheme="minorBidi"/>
          <w:bCs w:val="0"/>
          <w:noProof/>
          <w:kern w:val="2"/>
          <w:sz w:val="22"/>
          <w:szCs w:val="22"/>
          <w14:ligatures w14:val="standardContextual"/>
        </w:rPr>
      </w:pPr>
      <w:hyperlink w:anchor="_Toc178070800" w:history="1">
        <w:r w:rsidRPr="00741D65">
          <w:rPr>
            <w:rStyle w:val="Hiperpovezava"/>
            <w:noProof/>
          </w:rPr>
          <w:t>3.2</w:t>
        </w:r>
        <w:r>
          <w:rPr>
            <w:rFonts w:asciiTheme="minorHAnsi" w:eastAsiaTheme="minorEastAsia" w:hAnsiTheme="minorHAnsi" w:cstheme="minorBidi"/>
            <w:bCs w:val="0"/>
            <w:noProof/>
            <w:kern w:val="2"/>
            <w:sz w:val="22"/>
            <w:szCs w:val="22"/>
            <w14:ligatures w14:val="standardContextual"/>
          </w:rPr>
          <w:tab/>
        </w:r>
        <w:r w:rsidRPr="00741D65">
          <w:rPr>
            <w:rStyle w:val="Hiperpovezava"/>
            <w:noProof/>
          </w:rPr>
          <w:t>KONCEPT UREDITEV – CESTA Z ODVODNAJVANJEM</w:t>
        </w:r>
        <w:r>
          <w:rPr>
            <w:noProof/>
            <w:webHidden/>
          </w:rPr>
          <w:tab/>
        </w:r>
        <w:r>
          <w:rPr>
            <w:noProof/>
            <w:webHidden/>
          </w:rPr>
          <w:fldChar w:fldCharType="begin"/>
        </w:r>
        <w:r>
          <w:rPr>
            <w:noProof/>
            <w:webHidden/>
          </w:rPr>
          <w:instrText xml:space="preserve"> PAGEREF _Toc178070800 \h </w:instrText>
        </w:r>
        <w:r>
          <w:rPr>
            <w:noProof/>
            <w:webHidden/>
          </w:rPr>
        </w:r>
        <w:r>
          <w:rPr>
            <w:noProof/>
            <w:webHidden/>
          </w:rPr>
          <w:fldChar w:fldCharType="separate"/>
        </w:r>
        <w:r w:rsidR="004B35BA">
          <w:rPr>
            <w:noProof/>
            <w:webHidden/>
          </w:rPr>
          <w:t>11</w:t>
        </w:r>
        <w:r>
          <w:rPr>
            <w:noProof/>
            <w:webHidden/>
          </w:rPr>
          <w:fldChar w:fldCharType="end"/>
        </w:r>
      </w:hyperlink>
    </w:p>
    <w:p w14:paraId="371811E9" w14:textId="6A8EE4A1" w:rsidR="00885663" w:rsidRDefault="00885663">
      <w:pPr>
        <w:pStyle w:val="Kazalovsebine2"/>
        <w:rPr>
          <w:rFonts w:asciiTheme="minorHAnsi" w:eastAsiaTheme="minorEastAsia" w:hAnsiTheme="minorHAnsi" w:cstheme="minorBidi"/>
          <w:bCs w:val="0"/>
          <w:noProof/>
          <w:kern w:val="2"/>
          <w:sz w:val="22"/>
          <w:szCs w:val="22"/>
          <w14:ligatures w14:val="standardContextual"/>
        </w:rPr>
      </w:pPr>
      <w:hyperlink w:anchor="_Toc178070801" w:history="1">
        <w:r w:rsidRPr="00741D65">
          <w:rPr>
            <w:rStyle w:val="Hiperpovezava"/>
            <w:noProof/>
          </w:rPr>
          <w:t>3.3</w:t>
        </w:r>
        <w:r>
          <w:rPr>
            <w:rFonts w:asciiTheme="minorHAnsi" w:eastAsiaTheme="minorEastAsia" w:hAnsiTheme="minorHAnsi" w:cstheme="minorBidi"/>
            <w:bCs w:val="0"/>
            <w:noProof/>
            <w:kern w:val="2"/>
            <w:sz w:val="22"/>
            <w:szCs w:val="22"/>
            <w14:ligatures w14:val="standardContextual"/>
          </w:rPr>
          <w:tab/>
        </w:r>
        <w:r w:rsidRPr="00741D65">
          <w:rPr>
            <w:rStyle w:val="Hiperpovezava"/>
            <w:noProof/>
          </w:rPr>
          <w:t>GEODETSKI POSNETEK</w:t>
        </w:r>
        <w:r>
          <w:rPr>
            <w:noProof/>
            <w:webHidden/>
          </w:rPr>
          <w:tab/>
        </w:r>
        <w:r>
          <w:rPr>
            <w:noProof/>
            <w:webHidden/>
          </w:rPr>
          <w:fldChar w:fldCharType="begin"/>
        </w:r>
        <w:r>
          <w:rPr>
            <w:noProof/>
            <w:webHidden/>
          </w:rPr>
          <w:instrText xml:space="preserve"> PAGEREF _Toc178070801 \h </w:instrText>
        </w:r>
        <w:r>
          <w:rPr>
            <w:noProof/>
            <w:webHidden/>
          </w:rPr>
        </w:r>
        <w:r>
          <w:rPr>
            <w:noProof/>
            <w:webHidden/>
          </w:rPr>
          <w:fldChar w:fldCharType="separate"/>
        </w:r>
        <w:r w:rsidR="004B35BA">
          <w:rPr>
            <w:noProof/>
            <w:webHidden/>
          </w:rPr>
          <w:t>13</w:t>
        </w:r>
        <w:r>
          <w:rPr>
            <w:noProof/>
            <w:webHidden/>
          </w:rPr>
          <w:fldChar w:fldCharType="end"/>
        </w:r>
      </w:hyperlink>
    </w:p>
    <w:p w14:paraId="3173EF50" w14:textId="3DA70A75" w:rsidR="00885663" w:rsidRDefault="00885663">
      <w:pPr>
        <w:pStyle w:val="Kazalovsebine2"/>
        <w:rPr>
          <w:rFonts w:asciiTheme="minorHAnsi" w:eastAsiaTheme="minorEastAsia" w:hAnsiTheme="minorHAnsi" w:cstheme="minorBidi"/>
          <w:bCs w:val="0"/>
          <w:noProof/>
          <w:kern w:val="2"/>
          <w:sz w:val="22"/>
          <w:szCs w:val="22"/>
          <w14:ligatures w14:val="standardContextual"/>
        </w:rPr>
      </w:pPr>
      <w:hyperlink w:anchor="_Toc178070802" w:history="1">
        <w:r w:rsidRPr="00741D65">
          <w:rPr>
            <w:rStyle w:val="Hiperpovezava"/>
            <w:noProof/>
          </w:rPr>
          <w:t>3.4</w:t>
        </w:r>
        <w:r>
          <w:rPr>
            <w:rFonts w:asciiTheme="minorHAnsi" w:eastAsiaTheme="minorEastAsia" w:hAnsiTheme="minorHAnsi" w:cstheme="minorBidi"/>
            <w:bCs w:val="0"/>
            <w:noProof/>
            <w:kern w:val="2"/>
            <w:sz w:val="22"/>
            <w:szCs w:val="22"/>
            <w14:ligatures w14:val="standardContextual"/>
          </w:rPr>
          <w:tab/>
        </w:r>
        <w:r w:rsidRPr="00741D65">
          <w:rPr>
            <w:rStyle w:val="Hiperpovezava"/>
            <w:noProof/>
          </w:rPr>
          <w:t>GEOLOŠKO GEOMEHANSKO POROČILO IN STABILNOST KONSTRUKCIJ</w:t>
        </w:r>
        <w:r>
          <w:rPr>
            <w:noProof/>
            <w:webHidden/>
          </w:rPr>
          <w:tab/>
        </w:r>
        <w:r>
          <w:rPr>
            <w:noProof/>
            <w:webHidden/>
          </w:rPr>
          <w:fldChar w:fldCharType="begin"/>
        </w:r>
        <w:r>
          <w:rPr>
            <w:noProof/>
            <w:webHidden/>
          </w:rPr>
          <w:instrText xml:space="preserve"> PAGEREF _Toc178070802 \h </w:instrText>
        </w:r>
        <w:r>
          <w:rPr>
            <w:noProof/>
            <w:webHidden/>
          </w:rPr>
        </w:r>
        <w:r>
          <w:rPr>
            <w:noProof/>
            <w:webHidden/>
          </w:rPr>
          <w:fldChar w:fldCharType="separate"/>
        </w:r>
        <w:r w:rsidR="004B35BA">
          <w:rPr>
            <w:noProof/>
            <w:webHidden/>
          </w:rPr>
          <w:t>13</w:t>
        </w:r>
        <w:r>
          <w:rPr>
            <w:noProof/>
            <w:webHidden/>
          </w:rPr>
          <w:fldChar w:fldCharType="end"/>
        </w:r>
      </w:hyperlink>
    </w:p>
    <w:p w14:paraId="47B09778" w14:textId="28553459" w:rsidR="00885663" w:rsidRDefault="00885663">
      <w:pPr>
        <w:pStyle w:val="Kazalovsebine1"/>
        <w:rPr>
          <w:rFonts w:asciiTheme="minorHAnsi" w:eastAsiaTheme="minorEastAsia" w:hAnsiTheme="minorHAnsi" w:cstheme="minorBidi"/>
          <w:bCs w:val="0"/>
          <w:caps w:val="0"/>
          <w:noProof/>
          <w:kern w:val="2"/>
          <w:sz w:val="22"/>
          <w:szCs w:val="22"/>
          <w14:ligatures w14:val="standardContextual"/>
        </w:rPr>
      </w:pPr>
      <w:hyperlink w:anchor="_Toc178070803" w:history="1">
        <w:r w:rsidRPr="00741D65">
          <w:rPr>
            <w:rStyle w:val="Hiperpovezava"/>
            <w:rFonts w:eastAsia="Calibri"/>
            <w:noProof/>
          </w:rPr>
          <w:t>4</w:t>
        </w:r>
        <w:r>
          <w:rPr>
            <w:rFonts w:asciiTheme="minorHAnsi" w:eastAsiaTheme="minorEastAsia" w:hAnsiTheme="minorHAnsi" w:cstheme="minorBidi"/>
            <w:bCs w:val="0"/>
            <w:caps w:val="0"/>
            <w:noProof/>
            <w:kern w:val="2"/>
            <w:sz w:val="22"/>
            <w:szCs w:val="22"/>
            <w14:ligatures w14:val="standardContextual"/>
          </w:rPr>
          <w:tab/>
        </w:r>
        <w:r w:rsidRPr="00741D65">
          <w:rPr>
            <w:rStyle w:val="Hiperpovezava"/>
            <w:rFonts w:eastAsia="Calibri"/>
            <w:noProof/>
          </w:rPr>
          <w:t>OBSTOJEČI KOMUNALNI VODI</w:t>
        </w:r>
        <w:r>
          <w:rPr>
            <w:noProof/>
            <w:webHidden/>
          </w:rPr>
          <w:tab/>
        </w:r>
        <w:r>
          <w:rPr>
            <w:noProof/>
            <w:webHidden/>
          </w:rPr>
          <w:fldChar w:fldCharType="begin"/>
        </w:r>
        <w:r>
          <w:rPr>
            <w:noProof/>
            <w:webHidden/>
          </w:rPr>
          <w:instrText xml:space="preserve"> PAGEREF _Toc178070803 \h </w:instrText>
        </w:r>
        <w:r>
          <w:rPr>
            <w:noProof/>
            <w:webHidden/>
          </w:rPr>
        </w:r>
        <w:r>
          <w:rPr>
            <w:noProof/>
            <w:webHidden/>
          </w:rPr>
          <w:fldChar w:fldCharType="separate"/>
        </w:r>
        <w:r w:rsidR="004B35BA">
          <w:rPr>
            <w:noProof/>
            <w:webHidden/>
          </w:rPr>
          <w:t>15</w:t>
        </w:r>
        <w:r>
          <w:rPr>
            <w:noProof/>
            <w:webHidden/>
          </w:rPr>
          <w:fldChar w:fldCharType="end"/>
        </w:r>
      </w:hyperlink>
    </w:p>
    <w:p w14:paraId="5CAFB467" w14:textId="34823359" w:rsidR="00885663" w:rsidRDefault="00885663">
      <w:pPr>
        <w:pStyle w:val="Kazalovsebine2"/>
        <w:rPr>
          <w:rFonts w:asciiTheme="minorHAnsi" w:eastAsiaTheme="minorEastAsia" w:hAnsiTheme="minorHAnsi" w:cstheme="minorBidi"/>
          <w:bCs w:val="0"/>
          <w:noProof/>
          <w:kern w:val="2"/>
          <w:sz w:val="22"/>
          <w:szCs w:val="22"/>
          <w14:ligatures w14:val="standardContextual"/>
        </w:rPr>
      </w:pPr>
      <w:hyperlink w:anchor="_Toc178070804" w:history="1">
        <w:r w:rsidRPr="00741D65">
          <w:rPr>
            <w:rStyle w:val="Hiperpovezava"/>
            <w:rFonts w:eastAsia="Calibri"/>
            <w:noProof/>
          </w:rPr>
          <w:t>4.1</w:t>
        </w:r>
        <w:r>
          <w:rPr>
            <w:rFonts w:asciiTheme="minorHAnsi" w:eastAsiaTheme="minorEastAsia" w:hAnsiTheme="minorHAnsi" w:cstheme="minorBidi"/>
            <w:bCs w:val="0"/>
            <w:noProof/>
            <w:kern w:val="2"/>
            <w:sz w:val="22"/>
            <w:szCs w:val="22"/>
            <w14:ligatures w14:val="standardContextual"/>
          </w:rPr>
          <w:tab/>
        </w:r>
        <w:r w:rsidRPr="00741D65">
          <w:rPr>
            <w:rStyle w:val="Hiperpovezava"/>
            <w:rFonts w:eastAsia="Calibri"/>
            <w:noProof/>
          </w:rPr>
          <w:t>TELEKOMUNIKACIJSKI VODI</w:t>
        </w:r>
        <w:r>
          <w:rPr>
            <w:noProof/>
            <w:webHidden/>
          </w:rPr>
          <w:tab/>
        </w:r>
        <w:r>
          <w:rPr>
            <w:noProof/>
            <w:webHidden/>
          </w:rPr>
          <w:fldChar w:fldCharType="begin"/>
        </w:r>
        <w:r>
          <w:rPr>
            <w:noProof/>
            <w:webHidden/>
          </w:rPr>
          <w:instrText xml:space="preserve"> PAGEREF _Toc178070804 \h </w:instrText>
        </w:r>
        <w:r>
          <w:rPr>
            <w:noProof/>
            <w:webHidden/>
          </w:rPr>
        </w:r>
        <w:r>
          <w:rPr>
            <w:noProof/>
            <w:webHidden/>
          </w:rPr>
          <w:fldChar w:fldCharType="separate"/>
        </w:r>
        <w:r w:rsidR="004B35BA">
          <w:rPr>
            <w:noProof/>
            <w:webHidden/>
          </w:rPr>
          <w:t>15</w:t>
        </w:r>
        <w:r>
          <w:rPr>
            <w:noProof/>
            <w:webHidden/>
          </w:rPr>
          <w:fldChar w:fldCharType="end"/>
        </w:r>
      </w:hyperlink>
    </w:p>
    <w:p w14:paraId="5BA8BD24" w14:textId="3BF4378A" w:rsidR="00885663" w:rsidRDefault="00885663">
      <w:pPr>
        <w:pStyle w:val="Kazalovsebine2"/>
        <w:rPr>
          <w:rFonts w:asciiTheme="minorHAnsi" w:eastAsiaTheme="minorEastAsia" w:hAnsiTheme="minorHAnsi" w:cstheme="minorBidi"/>
          <w:bCs w:val="0"/>
          <w:noProof/>
          <w:kern w:val="2"/>
          <w:sz w:val="22"/>
          <w:szCs w:val="22"/>
          <w14:ligatures w14:val="standardContextual"/>
        </w:rPr>
      </w:pPr>
      <w:hyperlink w:anchor="_Toc178070805" w:history="1">
        <w:r w:rsidRPr="00741D65">
          <w:rPr>
            <w:rStyle w:val="Hiperpovezava"/>
            <w:rFonts w:eastAsia="Calibri"/>
            <w:noProof/>
          </w:rPr>
          <w:t>4.2</w:t>
        </w:r>
        <w:r>
          <w:rPr>
            <w:rFonts w:asciiTheme="minorHAnsi" w:eastAsiaTheme="minorEastAsia" w:hAnsiTheme="minorHAnsi" w:cstheme="minorBidi"/>
            <w:bCs w:val="0"/>
            <w:noProof/>
            <w:kern w:val="2"/>
            <w:sz w:val="22"/>
            <w:szCs w:val="22"/>
            <w14:ligatures w14:val="standardContextual"/>
          </w:rPr>
          <w:tab/>
        </w:r>
        <w:r w:rsidRPr="00741D65">
          <w:rPr>
            <w:rStyle w:val="Hiperpovezava"/>
            <w:rFonts w:eastAsia="Calibri"/>
            <w:noProof/>
          </w:rPr>
          <w:t>6.2 ELEKTROENERGETSKI VODI</w:t>
        </w:r>
        <w:r>
          <w:rPr>
            <w:noProof/>
            <w:webHidden/>
          </w:rPr>
          <w:tab/>
        </w:r>
        <w:r>
          <w:rPr>
            <w:noProof/>
            <w:webHidden/>
          </w:rPr>
          <w:fldChar w:fldCharType="begin"/>
        </w:r>
        <w:r>
          <w:rPr>
            <w:noProof/>
            <w:webHidden/>
          </w:rPr>
          <w:instrText xml:space="preserve"> PAGEREF _Toc178070805 \h </w:instrText>
        </w:r>
        <w:r>
          <w:rPr>
            <w:noProof/>
            <w:webHidden/>
          </w:rPr>
        </w:r>
        <w:r>
          <w:rPr>
            <w:noProof/>
            <w:webHidden/>
          </w:rPr>
          <w:fldChar w:fldCharType="separate"/>
        </w:r>
        <w:r w:rsidR="004B35BA">
          <w:rPr>
            <w:noProof/>
            <w:webHidden/>
          </w:rPr>
          <w:t>15</w:t>
        </w:r>
        <w:r>
          <w:rPr>
            <w:noProof/>
            <w:webHidden/>
          </w:rPr>
          <w:fldChar w:fldCharType="end"/>
        </w:r>
      </w:hyperlink>
    </w:p>
    <w:p w14:paraId="736CF33A" w14:textId="56E188DC" w:rsidR="00885663" w:rsidRDefault="00885663">
      <w:pPr>
        <w:pStyle w:val="Kazalovsebine2"/>
        <w:rPr>
          <w:rFonts w:asciiTheme="minorHAnsi" w:eastAsiaTheme="minorEastAsia" w:hAnsiTheme="minorHAnsi" w:cstheme="minorBidi"/>
          <w:bCs w:val="0"/>
          <w:noProof/>
          <w:kern w:val="2"/>
          <w:sz w:val="22"/>
          <w:szCs w:val="22"/>
          <w14:ligatures w14:val="standardContextual"/>
        </w:rPr>
      </w:pPr>
      <w:hyperlink w:anchor="_Toc178070806" w:history="1">
        <w:r w:rsidRPr="00741D65">
          <w:rPr>
            <w:rStyle w:val="Hiperpovezava"/>
            <w:rFonts w:eastAsia="Calibri"/>
            <w:noProof/>
          </w:rPr>
          <w:t>4.3</w:t>
        </w:r>
        <w:r>
          <w:rPr>
            <w:rFonts w:asciiTheme="minorHAnsi" w:eastAsiaTheme="minorEastAsia" w:hAnsiTheme="minorHAnsi" w:cstheme="minorBidi"/>
            <w:bCs w:val="0"/>
            <w:noProof/>
            <w:kern w:val="2"/>
            <w:sz w:val="22"/>
            <w:szCs w:val="22"/>
            <w14:ligatures w14:val="standardContextual"/>
          </w:rPr>
          <w:tab/>
        </w:r>
        <w:r w:rsidRPr="00741D65">
          <w:rPr>
            <w:rStyle w:val="Hiperpovezava"/>
            <w:rFonts w:eastAsia="Calibri"/>
            <w:noProof/>
          </w:rPr>
          <w:t>OBSTOJEČ VODOVOD IN FEKALNA KANALIZACIJA</w:t>
        </w:r>
        <w:r>
          <w:rPr>
            <w:noProof/>
            <w:webHidden/>
          </w:rPr>
          <w:tab/>
        </w:r>
        <w:r>
          <w:rPr>
            <w:noProof/>
            <w:webHidden/>
          </w:rPr>
          <w:fldChar w:fldCharType="begin"/>
        </w:r>
        <w:r>
          <w:rPr>
            <w:noProof/>
            <w:webHidden/>
          </w:rPr>
          <w:instrText xml:space="preserve"> PAGEREF _Toc178070806 \h </w:instrText>
        </w:r>
        <w:r>
          <w:rPr>
            <w:noProof/>
            <w:webHidden/>
          </w:rPr>
        </w:r>
        <w:r>
          <w:rPr>
            <w:noProof/>
            <w:webHidden/>
          </w:rPr>
          <w:fldChar w:fldCharType="separate"/>
        </w:r>
        <w:r w:rsidR="004B35BA">
          <w:rPr>
            <w:noProof/>
            <w:webHidden/>
          </w:rPr>
          <w:t>16</w:t>
        </w:r>
        <w:r>
          <w:rPr>
            <w:noProof/>
            <w:webHidden/>
          </w:rPr>
          <w:fldChar w:fldCharType="end"/>
        </w:r>
      </w:hyperlink>
    </w:p>
    <w:p w14:paraId="35BC0084" w14:textId="7728ACD4" w:rsidR="00885663" w:rsidRDefault="00885663">
      <w:pPr>
        <w:pStyle w:val="Kazalovsebine1"/>
        <w:rPr>
          <w:rFonts w:asciiTheme="minorHAnsi" w:eastAsiaTheme="minorEastAsia" w:hAnsiTheme="minorHAnsi" w:cstheme="minorBidi"/>
          <w:bCs w:val="0"/>
          <w:caps w:val="0"/>
          <w:noProof/>
          <w:kern w:val="2"/>
          <w:sz w:val="22"/>
          <w:szCs w:val="22"/>
          <w14:ligatures w14:val="standardContextual"/>
        </w:rPr>
      </w:pPr>
      <w:hyperlink w:anchor="_Toc178070807" w:history="1">
        <w:r w:rsidRPr="00741D65">
          <w:rPr>
            <w:rStyle w:val="Hiperpovezava"/>
            <w:rFonts w:eastAsia="Calibri"/>
            <w:noProof/>
          </w:rPr>
          <w:t>5</w:t>
        </w:r>
        <w:r>
          <w:rPr>
            <w:rFonts w:asciiTheme="minorHAnsi" w:eastAsiaTheme="minorEastAsia" w:hAnsiTheme="minorHAnsi" w:cstheme="minorBidi"/>
            <w:bCs w:val="0"/>
            <w:caps w:val="0"/>
            <w:noProof/>
            <w:kern w:val="2"/>
            <w:sz w:val="22"/>
            <w:szCs w:val="22"/>
            <w14:ligatures w14:val="standardContextual"/>
          </w:rPr>
          <w:tab/>
        </w:r>
        <w:r w:rsidRPr="00741D65">
          <w:rPr>
            <w:rStyle w:val="Hiperpovezava"/>
            <w:rFonts w:eastAsia="Calibri"/>
            <w:noProof/>
          </w:rPr>
          <w:t>VARSTVO GOZDA</w:t>
        </w:r>
        <w:r>
          <w:rPr>
            <w:noProof/>
            <w:webHidden/>
          </w:rPr>
          <w:tab/>
        </w:r>
        <w:r>
          <w:rPr>
            <w:noProof/>
            <w:webHidden/>
          </w:rPr>
          <w:fldChar w:fldCharType="begin"/>
        </w:r>
        <w:r>
          <w:rPr>
            <w:noProof/>
            <w:webHidden/>
          </w:rPr>
          <w:instrText xml:space="preserve"> PAGEREF _Toc178070807 \h </w:instrText>
        </w:r>
        <w:r>
          <w:rPr>
            <w:noProof/>
            <w:webHidden/>
          </w:rPr>
        </w:r>
        <w:r>
          <w:rPr>
            <w:noProof/>
            <w:webHidden/>
          </w:rPr>
          <w:fldChar w:fldCharType="separate"/>
        </w:r>
        <w:r w:rsidR="004B35BA">
          <w:rPr>
            <w:noProof/>
            <w:webHidden/>
          </w:rPr>
          <w:t>17</w:t>
        </w:r>
        <w:r>
          <w:rPr>
            <w:noProof/>
            <w:webHidden/>
          </w:rPr>
          <w:fldChar w:fldCharType="end"/>
        </w:r>
      </w:hyperlink>
    </w:p>
    <w:p w14:paraId="086C98F4" w14:textId="09CF6FAD" w:rsidR="00885663" w:rsidRDefault="00885663">
      <w:pPr>
        <w:pStyle w:val="Kazalovsebine1"/>
        <w:rPr>
          <w:rFonts w:asciiTheme="minorHAnsi" w:eastAsiaTheme="minorEastAsia" w:hAnsiTheme="minorHAnsi" w:cstheme="minorBidi"/>
          <w:bCs w:val="0"/>
          <w:caps w:val="0"/>
          <w:noProof/>
          <w:kern w:val="2"/>
          <w:sz w:val="22"/>
          <w:szCs w:val="22"/>
          <w14:ligatures w14:val="standardContextual"/>
        </w:rPr>
      </w:pPr>
      <w:hyperlink w:anchor="_Toc178070808" w:history="1">
        <w:r w:rsidRPr="00741D65">
          <w:rPr>
            <w:rStyle w:val="Hiperpovezava"/>
            <w:rFonts w:eastAsia="Calibri"/>
            <w:noProof/>
          </w:rPr>
          <w:t>6</w:t>
        </w:r>
        <w:r>
          <w:rPr>
            <w:rFonts w:asciiTheme="minorHAnsi" w:eastAsiaTheme="minorEastAsia" w:hAnsiTheme="minorHAnsi" w:cstheme="minorBidi"/>
            <w:bCs w:val="0"/>
            <w:caps w:val="0"/>
            <w:noProof/>
            <w:kern w:val="2"/>
            <w:sz w:val="22"/>
            <w:szCs w:val="22"/>
            <w14:ligatures w14:val="standardContextual"/>
          </w:rPr>
          <w:tab/>
        </w:r>
        <w:r w:rsidRPr="00741D65">
          <w:rPr>
            <w:rStyle w:val="Hiperpovezava"/>
            <w:rFonts w:eastAsia="Calibri"/>
            <w:noProof/>
          </w:rPr>
          <w:t>VARSTVO KULTURNE DEDIŠČINE</w:t>
        </w:r>
        <w:r>
          <w:rPr>
            <w:noProof/>
            <w:webHidden/>
          </w:rPr>
          <w:tab/>
        </w:r>
        <w:r>
          <w:rPr>
            <w:noProof/>
            <w:webHidden/>
          </w:rPr>
          <w:fldChar w:fldCharType="begin"/>
        </w:r>
        <w:r>
          <w:rPr>
            <w:noProof/>
            <w:webHidden/>
          </w:rPr>
          <w:instrText xml:space="preserve"> PAGEREF _Toc178070808 \h </w:instrText>
        </w:r>
        <w:r>
          <w:rPr>
            <w:noProof/>
            <w:webHidden/>
          </w:rPr>
        </w:r>
        <w:r>
          <w:rPr>
            <w:noProof/>
            <w:webHidden/>
          </w:rPr>
          <w:fldChar w:fldCharType="separate"/>
        </w:r>
        <w:r w:rsidR="004B35BA">
          <w:rPr>
            <w:noProof/>
            <w:webHidden/>
          </w:rPr>
          <w:t>17</w:t>
        </w:r>
        <w:r>
          <w:rPr>
            <w:noProof/>
            <w:webHidden/>
          </w:rPr>
          <w:fldChar w:fldCharType="end"/>
        </w:r>
      </w:hyperlink>
    </w:p>
    <w:p w14:paraId="493489AE" w14:textId="604D6AD2" w:rsidR="00885663" w:rsidRDefault="00885663">
      <w:pPr>
        <w:pStyle w:val="Kazalovsebine1"/>
        <w:rPr>
          <w:rFonts w:asciiTheme="minorHAnsi" w:eastAsiaTheme="minorEastAsia" w:hAnsiTheme="minorHAnsi" w:cstheme="minorBidi"/>
          <w:bCs w:val="0"/>
          <w:caps w:val="0"/>
          <w:noProof/>
          <w:kern w:val="2"/>
          <w:sz w:val="22"/>
          <w:szCs w:val="22"/>
          <w14:ligatures w14:val="standardContextual"/>
        </w:rPr>
      </w:pPr>
      <w:hyperlink w:anchor="_Toc178070809" w:history="1">
        <w:r w:rsidRPr="00741D65">
          <w:rPr>
            <w:rStyle w:val="Hiperpovezava"/>
            <w:rFonts w:eastAsia="Calibri"/>
            <w:noProof/>
          </w:rPr>
          <w:t>7</w:t>
        </w:r>
        <w:r>
          <w:rPr>
            <w:rFonts w:asciiTheme="minorHAnsi" w:eastAsiaTheme="minorEastAsia" w:hAnsiTheme="minorHAnsi" w:cstheme="minorBidi"/>
            <w:bCs w:val="0"/>
            <w:caps w:val="0"/>
            <w:noProof/>
            <w:kern w:val="2"/>
            <w:sz w:val="22"/>
            <w:szCs w:val="22"/>
            <w14:ligatures w14:val="standardContextual"/>
          </w:rPr>
          <w:tab/>
        </w:r>
        <w:r w:rsidRPr="00741D65">
          <w:rPr>
            <w:rStyle w:val="Hiperpovezava"/>
            <w:rFonts w:eastAsia="Calibri"/>
            <w:noProof/>
          </w:rPr>
          <w:t>VODE</w:t>
        </w:r>
        <w:r>
          <w:rPr>
            <w:noProof/>
            <w:webHidden/>
          </w:rPr>
          <w:tab/>
        </w:r>
        <w:r>
          <w:rPr>
            <w:noProof/>
            <w:webHidden/>
          </w:rPr>
          <w:fldChar w:fldCharType="begin"/>
        </w:r>
        <w:r>
          <w:rPr>
            <w:noProof/>
            <w:webHidden/>
          </w:rPr>
          <w:instrText xml:space="preserve"> PAGEREF _Toc178070809 \h </w:instrText>
        </w:r>
        <w:r>
          <w:rPr>
            <w:noProof/>
            <w:webHidden/>
          </w:rPr>
        </w:r>
        <w:r>
          <w:rPr>
            <w:noProof/>
            <w:webHidden/>
          </w:rPr>
          <w:fldChar w:fldCharType="separate"/>
        </w:r>
        <w:r w:rsidR="004B35BA">
          <w:rPr>
            <w:noProof/>
            <w:webHidden/>
          </w:rPr>
          <w:t>17</w:t>
        </w:r>
        <w:r>
          <w:rPr>
            <w:noProof/>
            <w:webHidden/>
          </w:rPr>
          <w:fldChar w:fldCharType="end"/>
        </w:r>
      </w:hyperlink>
    </w:p>
    <w:p w14:paraId="7F92A529" w14:textId="68C94301" w:rsidR="00885663" w:rsidRDefault="00885663">
      <w:pPr>
        <w:pStyle w:val="Kazalovsebine1"/>
        <w:rPr>
          <w:rFonts w:asciiTheme="minorHAnsi" w:eastAsiaTheme="minorEastAsia" w:hAnsiTheme="minorHAnsi" w:cstheme="minorBidi"/>
          <w:bCs w:val="0"/>
          <w:caps w:val="0"/>
          <w:noProof/>
          <w:kern w:val="2"/>
          <w:sz w:val="22"/>
          <w:szCs w:val="22"/>
          <w14:ligatures w14:val="standardContextual"/>
        </w:rPr>
      </w:pPr>
      <w:hyperlink w:anchor="_Toc178070810" w:history="1">
        <w:r w:rsidRPr="00741D65">
          <w:rPr>
            <w:rStyle w:val="Hiperpovezava"/>
            <w:rFonts w:eastAsia="Calibri"/>
            <w:noProof/>
          </w:rPr>
          <w:t>8</w:t>
        </w:r>
        <w:r>
          <w:rPr>
            <w:rFonts w:asciiTheme="minorHAnsi" w:eastAsiaTheme="minorEastAsia" w:hAnsiTheme="minorHAnsi" w:cstheme="minorBidi"/>
            <w:bCs w:val="0"/>
            <w:caps w:val="0"/>
            <w:noProof/>
            <w:kern w:val="2"/>
            <w:sz w:val="22"/>
            <w:szCs w:val="22"/>
            <w14:ligatures w14:val="standardContextual"/>
          </w:rPr>
          <w:tab/>
        </w:r>
        <w:r w:rsidRPr="00741D65">
          <w:rPr>
            <w:rStyle w:val="Hiperpovezava"/>
            <w:rFonts w:eastAsia="Calibri"/>
            <w:noProof/>
          </w:rPr>
          <w:t>NARAVA</w:t>
        </w:r>
        <w:r>
          <w:rPr>
            <w:noProof/>
            <w:webHidden/>
          </w:rPr>
          <w:tab/>
        </w:r>
        <w:r>
          <w:rPr>
            <w:noProof/>
            <w:webHidden/>
          </w:rPr>
          <w:fldChar w:fldCharType="begin"/>
        </w:r>
        <w:r>
          <w:rPr>
            <w:noProof/>
            <w:webHidden/>
          </w:rPr>
          <w:instrText xml:space="preserve"> PAGEREF _Toc178070810 \h </w:instrText>
        </w:r>
        <w:r>
          <w:rPr>
            <w:noProof/>
            <w:webHidden/>
          </w:rPr>
        </w:r>
        <w:r>
          <w:rPr>
            <w:noProof/>
            <w:webHidden/>
          </w:rPr>
          <w:fldChar w:fldCharType="separate"/>
        </w:r>
        <w:r w:rsidR="004B35BA">
          <w:rPr>
            <w:noProof/>
            <w:webHidden/>
          </w:rPr>
          <w:t>17</w:t>
        </w:r>
        <w:r>
          <w:rPr>
            <w:noProof/>
            <w:webHidden/>
          </w:rPr>
          <w:fldChar w:fldCharType="end"/>
        </w:r>
      </w:hyperlink>
    </w:p>
    <w:p w14:paraId="1437503D" w14:textId="37D704A4" w:rsidR="00DA44B9" w:rsidRDefault="00EF31F3" w:rsidP="00EF31F3">
      <w:r w:rsidRPr="004A25A3">
        <w:fldChar w:fldCharType="end"/>
      </w:r>
    </w:p>
    <w:p w14:paraId="354504CC" w14:textId="7807FF40" w:rsidR="00EF31F3" w:rsidRPr="00EF31F3" w:rsidRDefault="00DA44B9" w:rsidP="00DA44B9">
      <w:pPr>
        <w:spacing w:line="240" w:lineRule="auto"/>
        <w:jc w:val="left"/>
      </w:pPr>
      <w:r>
        <w:br w:type="page"/>
      </w:r>
    </w:p>
    <w:p w14:paraId="6E184392" w14:textId="23F9C2A0" w:rsidR="00451953" w:rsidRPr="00286610" w:rsidRDefault="007E27D9" w:rsidP="00A469E3">
      <w:pPr>
        <w:pStyle w:val="Naslov10"/>
      </w:pPr>
      <w:bookmarkStart w:id="2" w:name="_Toc178070797"/>
      <w:r>
        <w:lastRenderedPageBreak/>
        <w:t>SPLOŠNI OPISI IN PROBLEMATIKA</w:t>
      </w:r>
      <w:bookmarkEnd w:id="2"/>
    </w:p>
    <w:p w14:paraId="2B8E786F" w14:textId="2E0A6CDD" w:rsidR="00B84247" w:rsidRDefault="0010234E" w:rsidP="0079194C">
      <w:r>
        <w:t>Investitor, Občina Bled Cesta svobode 13, 4260 Bled ima namen v sklopu rekonstrukcije urediti območje ceste v naselju Bled (območje cest Za Žago in razgledna). Navedeno območje se nahaja ob obstoječi železniški progi. Meja obdelave projektne dokumentacije je od obstoječega mostu preko železniške povezave (na LC 012061) in zajema rekonstrukcijo dela lokalne ceste LC 012061, javne poti JP 512621.</w:t>
      </w:r>
    </w:p>
    <w:p w14:paraId="12EA8809" w14:textId="77777777" w:rsidR="0010234E" w:rsidRDefault="0010234E" w:rsidP="0079194C"/>
    <w:p w14:paraId="3B63D1F0" w14:textId="2E40797F" w:rsidR="00B84247" w:rsidRDefault="0010234E" w:rsidP="0079194C">
      <w:r>
        <w:t>Predmet tega projekta je:</w:t>
      </w:r>
    </w:p>
    <w:p w14:paraId="351E88FE" w14:textId="2FD4E25B" w:rsidR="0010234E" w:rsidRDefault="0010234E" w:rsidP="0010234E">
      <w:pPr>
        <w:pStyle w:val="Odstavekseznama"/>
        <w:numPr>
          <w:ilvl w:val="0"/>
          <w:numId w:val="28"/>
        </w:numPr>
      </w:pPr>
      <w:r>
        <w:t>Rekonstrukcija obstoječih cest na območju</w:t>
      </w:r>
    </w:p>
    <w:p w14:paraId="36B7A3F0" w14:textId="2225E324" w:rsidR="0010234E" w:rsidRDefault="0010234E" w:rsidP="0010234E">
      <w:pPr>
        <w:pStyle w:val="Odstavekseznama"/>
        <w:numPr>
          <w:ilvl w:val="0"/>
          <w:numId w:val="28"/>
        </w:numPr>
      </w:pPr>
      <w:r>
        <w:t>Izvedba podpornih ukrepov zaradi širitve cest</w:t>
      </w:r>
    </w:p>
    <w:p w14:paraId="48A60936" w14:textId="66831496" w:rsidR="0010234E" w:rsidRDefault="0010234E" w:rsidP="0010234E">
      <w:pPr>
        <w:pStyle w:val="Odstavekseznama"/>
        <w:numPr>
          <w:ilvl w:val="0"/>
          <w:numId w:val="28"/>
        </w:numPr>
      </w:pPr>
      <w:r>
        <w:t>Ureditev odvodnjavnaja cest s povezavo v meteorni kanal (meteorni kanal je predmet ločenega projekta).</w:t>
      </w:r>
    </w:p>
    <w:p w14:paraId="0B5DC4D3" w14:textId="77777777" w:rsidR="002171D9" w:rsidRDefault="002171D9" w:rsidP="0079194C"/>
    <w:p w14:paraId="2998F5A4" w14:textId="77777777" w:rsidR="00EC3E47" w:rsidRDefault="00EC3E47" w:rsidP="0079194C"/>
    <w:p w14:paraId="514452BA" w14:textId="77777777" w:rsidR="00EC3E47" w:rsidRDefault="00EC3E47" w:rsidP="00EC3E47">
      <w:pPr>
        <w:keepNext/>
        <w:jc w:val="center"/>
      </w:pPr>
      <w:r w:rsidRPr="00EC3E47">
        <w:rPr>
          <w:rFonts w:ascii="Times New Roman" w:hAnsi="Times New Roman"/>
          <w:noProof/>
        </w:rPr>
        <w:drawing>
          <wp:inline distT="0" distB="0" distL="0" distR="0" wp14:anchorId="7FE3A369" wp14:editId="5B01016F">
            <wp:extent cx="5732145" cy="3268345"/>
            <wp:effectExtent l="0" t="0" r="1905" b="8255"/>
            <wp:docPr id="161000086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000861" name=""/>
                    <pic:cNvPicPr/>
                  </pic:nvPicPr>
                  <pic:blipFill>
                    <a:blip r:embed="rId8"/>
                    <a:stretch>
                      <a:fillRect/>
                    </a:stretch>
                  </pic:blipFill>
                  <pic:spPr>
                    <a:xfrm>
                      <a:off x="0" y="0"/>
                      <a:ext cx="5732145" cy="3268345"/>
                    </a:xfrm>
                    <a:prstGeom prst="rect">
                      <a:avLst/>
                    </a:prstGeom>
                  </pic:spPr>
                </pic:pic>
              </a:graphicData>
            </a:graphic>
          </wp:inline>
        </w:drawing>
      </w:r>
    </w:p>
    <w:p w14:paraId="636D381D" w14:textId="6E7C55E6" w:rsidR="00EC3E47" w:rsidRDefault="00EC3E47" w:rsidP="00EC3E47">
      <w:pPr>
        <w:pStyle w:val="Napis"/>
      </w:pPr>
      <w:r>
        <w:t xml:space="preserve">Slika </w:t>
      </w:r>
      <w:fldSimple w:instr=" SEQ Slika \* ARABIC ">
        <w:r w:rsidR="004B35BA">
          <w:rPr>
            <w:noProof/>
          </w:rPr>
          <w:t>1</w:t>
        </w:r>
      </w:fldSimple>
      <w:r w:rsidRPr="00EC3E47">
        <w:t xml:space="preserve">: Pregledna situacija z označenim območjem obdelave (vir: </w:t>
      </w:r>
      <w:proofErr w:type="spellStart"/>
      <w:r w:rsidRPr="00EC3E47">
        <w:t>Geopedia</w:t>
      </w:r>
      <w:proofErr w:type="spellEnd"/>
      <w:r w:rsidRPr="00EC3E47">
        <w:t>).</w:t>
      </w:r>
    </w:p>
    <w:p w14:paraId="295B7A24" w14:textId="77777777" w:rsidR="002171D9" w:rsidRDefault="002171D9" w:rsidP="002171D9"/>
    <w:p w14:paraId="42244F20" w14:textId="77777777" w:rsidR="002171D9" w:rsidRDefault="002171D9" w:rsidP="002171D9">
      <w:pPr>
        <w:keepNext/>
        <w:jc w:val="center"/>
      </w:pPr>
      <w:r w:rsidRPr="002171D9">
        <w:rPr>
          <w:noProof/>
        </w:rPr>
        <w:lastRenderedPageBreak/>
        <w:drawing>
          <wp:inline distT="0" distB="0" distL="0" distR="0" wp14:anchorId="79C30855" wp14:editId="12BFF367">
            <wp:extent cx="5732145" cy="4649470"/>
            <wp:effectExtent l="0" t="0" r="1905" b="0"/>
            <wp:docPr id="1969723302"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9723302" name=""/>
                    <pic:cNvPicPr/>
                  </pic:nvPicPr>
                  <pic:blipFill>
                    <a:blip r:embed="rId9"/>
                    <a:stretch>
                      <a:fillRect/>
                    </a:stretch>
                  </pic:blipFill>
                  <pic:spPr>
                    <a:xfrm>
                      <a:off x="0" y="0"/>
                      <a:ext cx="5732145" cy="4649470"/>
                    </a:xfrm>
                    <a:prstGeom prst="rect">
                      <a:avLst/>
                    </a:prstGeom>
                  </pic:spPr>
                </pic:pic>
              </a:graphicData>
            </a:graphic>
          </wp:inline>
        </w:drawing>
      </w:r>
    </w:p>
    <w:p w14:paraId="2D8A7D50" w14:textId="08E5CD7B" w:rsidR="002171D9" w:rsidRDefault="002171D9" w:rsidP="002171D9">
      <w:pPr>
        <w:pStyle w:val="Napis"/>
      </w:pPr>
      <w:r>
        <w:t xml:space="preserve">Slika </w:t>
      </w:r>
      <w:fldSimple w:instr=" SEQ Slika \* ARABIC ">
        <w:r w:rsidR="004B35BA">
          <w:rPr>
            <w:noProof/>
          </w:rPr>
          <w:t>2</w:t>
        </w:r>
      </w:fldSimple>
      <w:r w:rsidRPr="002171D9">
        <w:t xml:space="preserve">: Situacija z označeno predvideno </w:t>
      </w:r>
      <w:r>
        <w:t>lokacijo podpornih konstrukcij</w:t>
      </w:r>
      <w:r w:rsidRPr="002171D9">
        <w:t xml:space="preserve"> (vir: Atlas okolja).</w:t>
      </w:r>
    </w:p>
    <w:p w14:paraId="76E95A34" w14:textId="77777777" w:rsidR="0010234E" w:rsidRDefault="0010234E" w:rsidP="0010234E"/>
    <w:p w14:paraId="43AC7882" w14:textId="172A91A0" w:rsidR="0010234E" w:rsidRDefault="0010234E" w:rsidP="0010234E">
      <w:r w:rsidRPr="00A910FD">
        <w:rPr>
          <w:noProof/>
        </w:rPr>
        <w:drawing>
          <wp:inline distT="0" distB="0" distL="0" distR="0" wp14:anchorId="2F3948D9" wp14:editId="5463E3E4">
            <wp:extent cx="5732145" cy="5845810"/>
            <wp:effectExtent l="0" t="0" r="1905" b="2540"/>
            <wp:docPr id="268843037"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32145" cy="5845810"/>
                    </a:xfrm>
                    <a:prstGeom prst="rect">
                      <a:avLst/>
                    </a:prstGeom>
                    <a:noFill/>
                    <a:ln>
                      <a:noFill/>
                    </a:ln>
                  </pic:spPr>
                </pic:pic>
              </a:graphicData>
            </a:graphic>
          </wp:inline>
        </w:drawing>
      </w:r>
    </w:p>
    <w:p w14:paraId="35A9171A" w14:textId="5E076B05" w:rsidR="0010234E" w:rsidRDefault="0010234E" w:rsidP="0010234E">
      <w:pPr>
        <w:pStyle w:val="Napis"/>
      </w:pPr>
      <w:r>
        <w:t>Slika 3</w:t>
      </w:r>
      <w:r w:rsidRPr="002171D9">
        <w:t xml:space="preserve">: Situacija z </w:t>
      </w:r>
      <w:r>
        <w:t xml:space="preserve">območja predvidnega za rekonstrukcijo. </w:t>
      </w:r>
    </w:p>
    <w:p w14:paraId="50F70439" w14:textId="77777777" w:rsidR="0010234E" w:rsidRPr="0010234E" w:rsidRDefault="0010234E" w:rsidP="0010234E"/>
    <w:p w14:paraId="4BC24A1F" w14:textId="77777777" w:rsidR="00B84247" w:rsidRDefault="00B84247" w:rsidP="0079194C"/>
    <w:p w14:paraId="1A6A2AFE" w14:textId="77777777" w:rsidR="0010234E" w:rsidRDefault="0010234E" w:rsidP="0079194C">
      <w:pPr>
        <w:rPr>
          <w:b/>
          <w:bCs/>
          <w:i/>
          <w:iCs/>
        </w:rPr>
      </w:pPr>
    </w:p>
    <w:p w14:paraId="7DD1BB6A" w14:textId="77777777" w:rsidR="0010234E" w:rsidRDefault="0010234E">
      <w:pPr>
        <w:spacing w:line="240" w:lineRule="auto"/>
        <w:jc w:val="left"/>
        <w:rPr>
          <w:b/>
          <w:bCs/>
          <w:i/>
          <w:iCs/>
        </w:rPr>
      </w:pPr>
      <w:r>
        <w:rPr>
          <w:b/>
          <w:bCs/>
          <w:i/>
          <w:iCs/>
        </w:rPr>
        <w:br w:type="page"/>
      </w:r>
    </w:p>
    <w:p w14:paraId="083AAACB" w14:textId="76001FD2" w:rsidR="002171D9" w:rsidRDefault="002171D9" w:rsidP="0079194C">
      <w:pPr>
        <w:rPr>
          <w:b/>
          <w:bCs/>
          <w:i/>
          <w:iCs/>
        </w:rPr>
      </w:pPr>
      <w:r>
        <w:rPr>
          <w:b/>
          <w:bCs/>
          <w:i/>
          <w:iCs/>
        </w:rPr>
        <w:t>Opis obstoječega stanja</w:t>
      </w:r>
    </w:p>
    <w:p w14:paraId="7983F50D" w14:textId="547A4441" w:rsidR="002171D9" w:rsidRDefault="00034B60" w:rsidP="0079194C">
      <w:r>
        <w:t>L</w:t>
      </w:r>
      <w:r w:rsidR="0066611C">
        <w:t>okaln</w:t>
      </w:r>
      <w:r>
        <w:t>i</w:t>
      </w:r>
      <w:r w:rsidR="0066611C">
        <w:t xml:space="preserve"> cest</w:t>
      </w:r>
      <w:r>
        <w:t>i</w:t>
      </w:r>
      <w:r w:rsidR="0066611C">
        <w:t xml:space="preserve"> LC </w:t>
      </w:r>
      <w:r w:rsidR="0066611C" w:rsidRPr="00B84247">
        <w:t xml:space="preserve">012061 </w:t>
      </w:r>
      <w:r w:rsidR="003A7EC1">
        <w:t>in</w:t>
      </w:r>
      <w:r w:rsidR="0066611C" w:rsidRPr="00B84247">
        <w:t xml:space="preserve"> LC-51246</w:t>
      </w:r>
      <w:r w:rsidR="009D13E1">
        <w:t>1</w:t>
      </w:r>
      <w:r w:rsidR="0066611C">
        <w:t xml:space="preserve">, ki se jih v sklopu predvidenih del </w:t>
      </w:r>
      <w:r>
        <w:t>r</w:t>
      </w:r>
      <w:r w:rsidR="0066611C">
        <w:t>azširi</w:t>
      </w:r>
      <w:r>
        <w:t xml:space="preserve"> in v celoti rekonstruira, sta dotrajani. Asfaltna površina je </w:t>
      </w:r>
      <w:r w:rsidR="003A7EC1">
        <w:t xml:space="preserve">bila </w:t>
      </w:r>
      <w:r>
        <w:t xml:space="preserve">večkrat </w:t>
      </w:r>
      <w:r w:rsidR="003A7EC1">
        <w:t>sanirana</w:t>
      </w:r>
      <w:r>
        <w:t xml:space="preserve"> zaradi različnih del in </w:t>
      </w:r>
      <w:r w:rsidR="003A7EC1">
        <w:t xml:space="preserve">je </w:t>
      </w:r>
      <w:r>
        <w:t xml:space="preserve">mestoma </w:t>
      </w:r>
      <w:r w:rsidR="003A7EC1">
        <w:t xml:space="preserve">tudi </w:t>
      </w:r>
      <w:r>
        <w:t>posedena. Krajši cestni odsek LC 012061, kjer je predvidena izgradnja podpornega ukrepa, v obstoječem stanju poteka v nasipu. Leva brežina se zaključi na nivoju železnice, medtem ko desna na nivoju manjše izravnave v privatni lasti, kjer se nahajajo posamezna sadna drevesa. Cesta nato poteka mimo stanovanjskih objektov in zavije za 90° v levo preko premostitve čez železniško progo Jesenice – Bled</w:t>
      </w:r>
      <w:r w:rsidR="003A7EC1">
        <w:t xml:space="preserve"> </w:t>
      </w:r>
      <w:r>
        <w:t>(Bohinj). Pred mostom se cesta odcepi vzporedno z železnico na LC 51246</w:t>
      </w:r>
      <w:r w:rsidR="009D13E1">
        <w:t>1</w:t>
      </w:r>
      <w:r>
        <w:t>, k</w:t>
      </w:r>
      <w:r w:rsidR="00127ECF">
        <w:t>atera</w:t>
      </w:r>
      <w:r>
        <w:t xml:space="preserve"> pa poteka v strmem vkopu v matično podlago iz dolomita/apnenca. Na spodnji strani ceste LC 51246</w:t>
      </w:r>
      <w:r w:rsidR="009D13E1">
        <w:t>1</w:t>
      </w:r>
      <w:r>
        <w:t xml:space="preserve"> se nahaja relativno strma brežina s tankim </w:t>
      </w:r>
      <w:proofErr w:type="spellStart"/>
      <w:r>
        <w:t>preperinskim</w:t>
      </w:r>
      <w:proofErr w:type="spellEnd"/>
      <w:r>
        <w:t xml:space="preserve"> pokrovom ter nizkim grmičevjem in drevesi do omenjene železnice. </w:t>
      </w:r>
      <w:r w:rsidR="00127ECF">
        <w:t>V drugem delu je spodnja brežina porasla z višjim drevjem, sicer pa naklon terena na spodnjo stran ostaja relativno podoben, z izjemo na zgornjo stran ceste, kjer se malenkost pol</w:t>
      </w:r>
      <w:r w:rsidR="003A7EC1">
        <w:t>o</w:t>
      </w:r>
      <w:r w:rsidR="00127ECF">
        <w:t xml:space="preserve">ži, vkop je manj izrazit. </w:t>
      </w:r>
    </w:p>
    <w:p w14:paraId="1CFACEE9" w14:textId="1C5BDDD7" w:rsidR="00127ECF" w:rsidRDefault="00127ECF" w:rsidP="0079194C">
      <w:r>
        <w:t>Spodnje slike prikazujejo stanje na terenu.</w:t>
      </w:r>
    </w:p>
    <w:p w14:paraId="1FD39BF7" w14:textId="77777777" w:rsidR="00127ECF" w:rsidRDefault="00127ECF" w:rsidP="0079194C"/>
    <w:p w14:paraId="0412DBCA" w14:textId="77777777" w:rsidR="00203E1A" w:rsidRDefault="00203E1A" w:rsidP="00203E1A">
      <w:pPr>
        <w:keepNext/>
        <w:jc w:val="center"/>
      </w:pPr>
      <w:r>
        <w:rPr>
          <w:noProof/>
        </w:rPr>
        <w:drawing>
          <wp:inline distT="0" distB="0" distL="0" distR="0" wp14:anchorId="2C4FD9BB" wp14:editId="59909AC1">
            <wp:extent cx="4859655" cy="3009900"/>
            <wp:effectExtent l="0" t="0" r="0" b="0"/>
            <wp:docPr id="1543674358"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t="8619" b="8844"/>
                    <a:stretch/>
                  </pic:blipFill>
                  <pic:spPr bwMode="auto">
                    <a:xfrm>
                      <a:off x="0" y="0"/>
                      <a:ext cx="4860000" cy="3010114"/>
                    </a:xfrm>
                    <a:prstGeom prst="rect">
                      <a:avLst/>
                    </a:prstGeom>
                    <a:noFill/>
                    <a:ln>
                      <a:noFill/>
                    </a:ln>
                    <a:extLst>
                      <a:ext uri="{53640926-AAD7-44D8-BBD7-CCE9431645EC}">
                        <a14:shadowObscured xmlns:a14="http://schemas.microsoft.com/office/drawing/2010/main"/>
                      </a:ext>
                    </a:extLst>
                  </pic:spPr>
                </pic:pic>
              </a:graphicData>
            </a:graphic>
          </wp:inline>
        </w:drawing>
      </w:r>
    </w:p>
    <w:p w14:paraId="2CACD244" w14:textId="34745CB1" w:rsidR="00203E1A" w:rsidRDefault="00203E1A" w:rsidP="00203E1A">
      <w:pPr>
        <w:pStyle w:val="Napis"/>
      </w:pPr>
      <w:r>
        <w:t xml:space="preserve">Slika </w:t>
      </w:r>
      <w:fldSimple w:instr=" SEQ Slika \* ARABIC ">
        <w:r w:rsidR="004B35BA">
          <w:rPr>
            <w:noProof/>
          </w:rPr>
          <w:t>3</w:t>
        </w:r>
      </w:fldSimple>
      <w:r>
        <w:t>: Začetni del LC 012061, kjer je predvidena zložba iz kamna v betonu (desni rob).</w:t>
      </w:r>
    </w:p>
    <w:p w14:paraId="1D031213" w14:textId="77777777" w:rsidR="00203E1A" w:rsidRPr="00203E1A" w:rsidRDefault="00203E1A" w:rsidP="00203E1A"/>
    <w:p w14:paraId="19507983" w14:textId="77777777" w:rsidR="00203E1A" w:rsidRDefault="00203E1A" w:rsidP="00203E1A">
      <w:pPr>
        <w:keepNext/>
        <w:jc w:val="center"/>
      </w:pPr>
      <w:r>
        <w:rPr>
          <w:noProof/>
        </w:rPr>
        <w:drawing>
          <wp:inline distT="0" distB="0" distL="0" distR="0" wp14:anchorId="618A3756" wp14:editId="2B3634B4">
            <wp:extent cx="4860000" cy="3647022"/>
            <wp:effectExtent l="0" t="0" r="0" b="0"/>
            <wp:docPr id="778805543"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60000" cy="3647022"/>
                    </a:xfrm>
                    <a:prstGeom prst="rect">
                      <a:avLst/>
                    </a:prstGeom>
                    <a:noFill/>
                    <a:ln>
                      <a:noFill/>
                    </a:ln>
                  </pic:spPr>
                </pic:pic>
              </a:graphicData>
            </a:graphic>
          </wp:inline>
        </w:drawing>
      </w:r>
    </w:p>
    <w:p w14:paraId="16E106EC" w14:textId="6CE04BE0" w:rsidR="00203E1A" w:rsidRDefault="00203E1A" w:rsidP="00203E1A">
      <w:pPr>
        <w:pStyle w:val="Napis"/>
      </w:pPr>
      <w:r>
        <w:t xml:space="preserve">Slika </w:t>
      </w:r>
      <w:fldSimple w:instr=" SEQ Slika \* ARABIC ">
        <w:r w:rsidR="004B35BA">
          <w:rPr>
            <w:noProof/>
          </w:rPr>
          <w:t>4</w:t>
        </w:r>
      </w:fldSimple>
      <w:r>
        <w:t>: Zgornji del nasipa, kjer je predvidena razširitev ceste in podporni ukrep – zid kamen v betonu (obstoječ drog električne napeljave se prestavi, po načrtu ceste/GJI).</w:t>
      </w:r>
    </w:p>
    <w:p w14:paraId="5477D4DD" w14:textId="77777777" w:rsidR="00203E1A" w:rsidRPr="00203E1A" w:rsidRDefault="00203E1A" w:rsidP="00203E1A"/>
    <w:p w14:paraId="19B862F2" w14:textId="77777777" w:rsidR="00203E1A" w:rsidRDefault="00203E1A" w:rsidP="00203E1A">
      <w:pPr>
        <w:keepNext/>
        <w:jc w:val="center"/>
      </w:pPr>
      <w:r>
        <w:rPr>
          <w:noProof/>
        </w:rPr>
        <w:drawing>
          <wp:inline distT="0" distB="0" distL="0" distR="0" wp14:anchorId="4562EC27" wp14:editId="74DBB185">
            <wp:extent cx="4860000" cy="3647022"/>
            <wp:effectExtent l="0" t="0" r="0" b="0"/>
            <wp:docPr id="1390708911"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860000" cy="3647022"/>
                    </a:xfrm>
                    <a:prstGeom prst="rect">
                      <a:avLst/>
                    </a:prstGeom>
                    <a:noFill/>
                    <a:ln>
                      <a:noFill/>
                    </a:ln>
                  </pic:spPr>
                </pic:pic>
              </a:graphicData>
            </a:graphic>
          </wp:inline>
        </w:drawing>
      </w:r>
    </w:p>
    <w:p w14:paraId="3C6D432D" w14:textId="1F0D50A0" w:rsidR="00203E1A" w:rsidRDefault="00203E1A" w:rsidP="00203E1A">
      <w:pPr>
        <w:pStyle w:val="Napis"/>
      </w:pPr>
      <w:r>
        <w:t xml:space="preserve">Slika </w:t>
      </w:r>
      <w:fldSimple w:instr=" SEQ Slika \* ARABIC ">
        <w:r w:rsidR="004B35BA">
          <w:rPr>
            <w:noProof/>
          </w:rPr>
          <w:t>5</w:t>
        </w:r>
      </w:fldSimple>
      <w:r>
        <w:t>: Pogled na LC 51246</w:t>
      </w:r>
      <w:r w:rsidR="009D13E1">
        <w:t>1</w:t>
      </w:r>
      <w:r>
        <w:t xml:space="preserve"> s križišča pred premostitvijo čez železnico. Desno se vidi matično podlago v katero je narejen vkop obstoječe ceste.</w:t>
      </w:r>
    </w:p>
    <w:p w14:paraId="550328BD" w14:textId="77777777" w:rsidR="00203E1A" w:rsidRPr="00203E1A" w:rsidRDefault="00203E1A" w:rsidP="00203E1A"/>
    <w:p w14:paraId="0F282205" w14:textId="77777777" w:rsidR="00203E1A" w:rsidRDefault="00203E1A" w:rsidP="00203E1A">
      <w:pPr>
        <w:keepNext/>
        <w:jc w:val="center"/>
      </w:pPr>
      <w:r>
        <w:rPr>
          <w:noProof/>
        </w:rPr>
        <w:drawing>
          <wp:inline distT="0" distB="0" distL="0" distR="0" wp14:anchorId="4A6B5BD8" wp14:editId="49E86E49">
            <wp:extent cx="4860000" cy="3647022"/>
            <wp:effectExtent l="0" t="0" r="0" b="0"/>
            <wp:docPr id="344422929"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860000" cy="3647022"/>
                    </a:xfrm>
                    <a:prstGeom prst="rect">
                      <a:avLst/>
                    </a:prstGeom>
                    <a:noFill/>
                    <a:ln>
                      <a:noFill/>
                    </a:ln>
                  </pic:spPr>
                </pic:pic>
              </a:graphicData>
            </a:graphic>
          </wp:inline>
        </w:drawing>
      </w:r>
    </w:p>
    <w:p w14:paraId="2679F182" w14:textId="62CE24E6" w:rsidR="00203E1A" w:rsidRDefault="00203E1A" w:rsidP="00203E1A">
      <w:pPr>
        <w:pStyle w:val="Napis"/>
      </w:pPr>
      <w:r>
        <w:t xml:space="preserve">Slika </w:t>
      </w:r>
      <w:fldSimple w:instr=" SEQ Slika \* ARABIC ">
        <w:r w:rsidR="004B35BA">
          <w:rPr>
            <w:noProof/>
          </w:rPr>
          <w:t>6</w:t>
        </w:r>
      </w:fldSimple>
      <w:r>
        <w:t>: Osrednji del LC 51246</w:t>
      </w:r>
      <w:r w:rsidR="009D13E1">
        <w:t>1</w:t>
      </w:r>
      <w:r>
        <w:t xml:space="preserve">, kjer bo po levem robu potekal </w:t>
      </w:r>
      <w:r w:rsidR="003A7EC1">
        <w:t>AB zid</w:t>
      </w:r>
      <w:r>
        <w:t xml:space="preserve"> zaradi širitve vozišča.</w:t>
      </w:r>
    </w:p>
    <w:p w14:paraId="35A33696" w14:textId="77777777" w:rsidR="00203E1A" w:rsidRDefault="00203E1A" w:rsidP="00203E1A">
      <w:pPr>
        <w:jc w:val="center"/>
      </w:pPr>
    </w:p>
    <w:p w14:paraId="626C023D" w14:textId="77777777" w:rsidR="00203E1A" w:rsidRDefault="00203E1A" w:rsidP="00203E1A">
      <w:pPr>
        <w:keepNext/>
        <w:jc w:val="center"/>
      </w:pPr>
      <w:r w:rsidRPr="00203E1A">
        <w:rPr>
          <w:noProof/>
        </w:rPr>
        <w:drawing>
          <wp:inline distT="0" distB="0" distL="0" distR="0" wp14:anchorId="0DEC3BF4" wp14:editId="64B4EEF8">
            <wp:extent cx="4860000" cy="3644865"/>
            <wp:effectExtent l="0" t="0" r="0" b="0"/>
            <wp:docPr id="395918527"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5918527" name=""/>
                    <pic:cNvPicPr/>
                  </pic:nvPicPr>
                  <pic:blipFill>
                    <a:blip r:embed="rId15"/>
                    <a:stretch>
                      <a:fillRect/>
                    </a:stretch>
                  </pic:blipFill>
                  <pic:spPr>
                    <a:xfrm>
                      <a:off x="0" y="0"/>
                      <a:ext cx="4860000" cy="3644865"/>
                    </a:xfrm>
                    <a:prstGeom prst="rect">
                      <a:avLst/>
                    </a:prstGeom>
                  </pic:spPr>
                </pic:pic>
              </a:graphicData>
            </a:graphic>
          </wp:inline>
        </w:drawing>
      </w:r>
    </w:p>
    <w:p w14:paraId="5D42B9F7" w14:textId="3C1E7E2B" w:rsidR="00127ECF" w:rsidRDefault="00203E1A" w:rsidP="00203E1A">
      <w:pPr>
        <w:pStyle w:val="Napis"/>
      </w:pPr>
      <w:r>
        <w:t xml:space="preserve">Slika </w:t>
      </w:r>
      <w:fldSimple w:instr=" SEQ Slika \* ARABIC ">
        <w:r w:rsidR="004B35BA">
          <w:rPr>
            <w:noProof/>
          </w:rPr>
          <w:t>7</w:t>
        </w:r>
      </w:fldSimple>
      <w:r>
        <w:t>: Pogled nazaj proti križišču pri premostitvi.</w:t>
      </w:r>
    </w:p>
    <w:p w14:paraId="40939B14" w14:textId="77777777" w:rsidR="00203E1A" w:rsidRPr="00203E1A" w:rsidRDefault="00203E1A" w:rsidP="00203E1A"/>
    <w:p w14:paraId="2908024F" w14:textId="77777777" w:rsidR="00203E1A" w:rsidRDefault="00203E1A" w:rsidP="00203E1A">
      <w:pPr>
        <w:keepNext/>
        <w:jc w:val="center"/>
      </w:pPr>
      <w:r w:rsidRPr="00127ECF">
        <w:rPr>
          <w:noProof/>
        </w:rPr>
        <w:drawing>
          <wp:inline distT="0" distB="0" distL="0" distR="0" wp14:anchorId="61C7B119" wp14:editId="78BEC715">
            <wp:extent cx="4859020" cy="3648075"/>
            <wp:effectExtent l="0" t="0" r="0" b="9525"/>
            <wp:docPr id="1130872838"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0872838" name=""/>
                    <pic:cNvPicPr/>
                  </pic:nvPicPr>
                  <pic:blipFill rotWithShape="1">
                    <a:blip r:embed="rId16"/>
                    <a:srcRect t="-1" b="-109"/>
                    <a:stretch/>
                  </pic:blipFill>
                  <pic:spPr bwMode="auto">
                    <a:xfrm>
                      <a:off x="0" y="0"/>
                      <a:ext cx="4860000" cy="3648811"/>
                    </a:xfrm>
                    <a:prstGeom prst="rect">
                      <a:avLst/>
                    </a:prstGeom>
                    <a:ln>
                      <a:noFill/>
                    </a:ln>
                    <a:extLst>
                      <a:ext uri="{53640926-AAD7-44D8-BBD7-CCE9431645EC}">
                        <a14:shadowObscured xmlns:a14="http://schemas.microsoft.com/office/drawing/2010/main"/>
                      </a:ext>
                    </a:extLst>
                  </pic:spPr>
                </pic:pic>
              </a:graphicData>
            </a:graphic>
          </wp:inline>
        </w:drawing>
      </w:r>
    </w:p>
    <w:p w14:paraId="32EB1457" w14:textId="0E554FD9" w:rsidR="00203E1A" w:rsidRDefault="00203E1A" w:rsidP="00203E1A">
      <w:pPr>
        <w:pStyle w:val="Napis"/>
      </w:pPr>
      <w:r>
        <w:t xml:space="preserve">Slika </w:t>
      </w:r>
      <w:fldSimple w:instr=" SEQ Slika \* ARABIC ">
        <w:r w:rsidR="004B35BA">
          <w:rPr>
            <w:noProof/>
          </w:rPr>
          <w:t>8</w:t>
        </w:r>
      </w:fldSimple>
      <w:r>
        <w:t>: LC 51246</w:t>
      </w:r>
      <w:r w:rsidR="009D13E1">
        <w:t>1</w:t>
      </w:r>
      <w:r>
        <w:t xml:space="preserve"> – na ovinku.</w:t>
      </w:r>
    </w:p>
    <w:p w14:paraId="6FD57807" w14:textId="77777777" w:rsidR="00203E1A" w:rsidRPr="00203E1A" w:rsidRDefault="00203E1A" w:rsidP="00203E1A"/>
    <w:p w14:paraId="3E4E1558" w14:textId="77777777" w:rsidR="00AE0095" w:rsidRDefault="00203E1A" w:rsidP="00AE0095">
      <w:pPr>
        <w:keepNext/>
        <w:jc w:val="center"/>
      </w:pPr>
      <w:r w:rsidRPr="00127ECF">
        <w:rPr>
          <w:noProof/>
        </w:rPr>
        <w:drawing>
          <wp:inline distT="0" distB="0" distL="0" distR="0" wp14:anchorId="237CDFA7" wp14:editId="2C51FA5F">
            <wp:extent cx="4860000" cy="3644865"/>
            <wp:effectExtent l="0" t="0" r="0" b="0"/>
            <wp:docPr id="1013517486"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3517486" name=""/>
                    <pic:cNvPicPr/>
                  </pic:nvPicPr>
                  <pic:blipFill>
                    <a:blip r:embed="rId17"/>
                    <a:stretch>
                      <a:fillRect/>
                    </a:stretch>
                  </pic:blipFill>
                  <pic:spPr>
                    <a:xfrm>
                      <a:off x="0" y="0"/>
                      <a:ext cx="4860000" cy="3644865"/>
                    </a:xfrm>
                    <a:prstGeom prst="rect">
                      <a:avLst/>
                    </a:prstGeom>
                  </pic:spPr>
                </pic:pic>
              </a:graphicData>
            </a:graphic>
          </wp:inline>
        </w:drawing>
      </w:r>
    </w:p>
    <w:p w14:paraId="67C22499" w14:textId="6F8A8750" w:rsidR="00203E1A" w:rsidRDefault="00AE0095" w:rsidP="00AE0095">
      <w:pPr>
        <w:pStyle w:val="Napis"/>
      </w:pPr>
      <w:r>
        <w:t xml:space="preserve">Slika </w:t>
      </w:r>
      <w:fldSimple w:instr=" SEQ Slika \* ARABIC ">
        <w:r w:rsidR="004B35BA">
          <w:rPr>
            <w:noProof/>
          </w:rPr>
          <w:t>9</w:t>
        </w:r>
      </w:fldSimple>
      <w:r>
        <w:t>: Zgornji del LC 51246</w:t>
      </w:r>
      <w:r w:rsidR="009D13E1">
        <w:t>1</w:t>
      </w:r>
      <w:r>
        <w:t xml:space="preserve"> predviden za rekonstrukcijo.</w:t>
      </w:r>
    </w:p>
    <w:p w14:paraId="229A2EFD" w14:textId="77777777" w:rsidR="00AE0095" w:rsidRPr="00AE0095" w:rsidRDefault="00AE0095" w:rsidP="00AE0095"/>
    <w:p w14:paraId="31E202DC" w14:textId="77777777" w:rsidR="00AE0095" w:rsidRDefault="00203E1A" w:rsidP="00AE0095">
      <w:pPr>
        <w:keepNext/>
        <w:jc w:val="center"/>
      </w:pPr>
      <w:r w:rsidRPr="00203E1A">
        <w:rPr>
          <w:noProof/>
        </w:rPr>
        <w:drawing>
          <wp:inline distT="0" distB="0" distL="0" distR="0" wp14:anchorId="0285092B" wp14:editId="7D0A51EB">
            <wp:extent cx="4860000" cy="3644865"/>
            <wp:effectExtent l="0" t="0" r="0" b="0"/>
            <wp:docPr id="985790023"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5790023" name=""/>
                    <pic:cNvPicPr/>
                  </pic:nvPicPr>
                  <pic:blipFill>
                    <a:blip r:embed="rId18"/>
                    <a:stretch>
                      <a:fillRect/>
                    </a:stretch>
                  </pic:blipFill>
                  <pic:spPr>
                    <a:xfrm>
                      <a:off x="0" y="0"/>
                      <a:ext cx="4860000" cy="3644865"/>
                    </a:xfrm>
                    <a:prstGeom prst="rect">
                      <a:avLst/>
                    </a:prstGeom>
                  </pic:spPr>
                </pic:pic>
              </a:graphicData>
            </a:graphic>
          </wp:inline>
        </w:drawing>
      </w:r>
    </w:p>
    <w:p w14:paraId="53EB3D4A" w14:textId="054FC97A" w:rsidR="00203E1A" w:rsidRDefault="00AE0095" w:rsidP="00AE0095">
      <w:pPr>
        <w:pStyle w:val="Napis"/>
      </w:pPr>
      <w:r>
        <w:t xml:space="preserve">Slika </w:t>
      </w:r>
      <w:fldSimple w:instr=" SEQ Slika \* ARABIC ">
        <w:r w:rsidR="004B35BA">
          <w:rPr>
            <w:noProof/>
          </w:rPr>
          <w:t>10</w:t>
        </w:r>
      </w:fldSimple>
      <w:r>
        <w:t>: Teren pod LC 51246</w:t>
      </w:r>
      <w:r w:rsidR="009D13E1">
        <w:t>1</w:t>
      </w:r>
      <w:r>
        <w:t xml:space="preserve"> (slikano s premostitve čez železnico).</w:t>
      </w:r>
    </w:p>
    <w:p w14:paraId="1D85E1CE" w14:textId="77777777" w:rsidR="00FC774D" w:rsidRPr="00FC774D" w:rsidRDefault="00FC774D" w:rsidP="00FC774D"/>
    <w:p w14:paraId="3F2C384A" w14:textId="55947CF2" w:rsidR="00725CB5" w:rsidRDefault="003630EE" w:rsidP="00725CB5">
      <w:pPr>
        <w:pStyle w:val="Naslov10"/>
      </w:pPr>
      <w:bookmarkStart w:id="3" w:name="_Toc178070798"/>
      <w:r>
        <w:t>OSNOVE ZA PROJEKTIRANJE UREDITEV</w:t>
      </w:r>
      <w:bookmarkEnd w:id="3"/>
    </w:p>
    <w:p w14:paraId="49B7252D" w14:textId="22ADB4D5" w:rsidR="00FC774D" w:rsidRDefault="00FC774D" w:rsidP="00725CB5">
      <w:pPr>
        <w:pStyle w:val="Naslov2"/>
      </w:pPr>
      <w:bookmarkStart w:id="4" w:name="_Toc178070799"/>
      <w:r>
        <w:t>KONCEPT UREDITEV</w:t>
      </w:r>
      <w:r w:rsidR="0010234E">
        <w:t xml:space="preserve"> – PODPORNE KONSTRUKCIJE</w:t>
      </w:r>
      <w:bookmarkEnd w:id="4"/>
    </w:p>
    <w:p w14:paraId="53C47B31" w14:textId="77777777" w:rsidR="00885663" w:rsidRDefault="00885663" w:rsidP="00885663">
      <w:pPr>
        <w:rPr>
          <w:rFonts w:ascii="Times New Roman" w:hAnsi="Times New Roman"/>
        </w:rPr>
      </w:pPr>
      <w:r>
        <w:rPr>
          <w:rFonts w:ascii="Times New Roman" w:hAnsi="Times New Roman"/>
        </w:rPr>
        <w:t xml:space="preserve">V okviru rekonstrukcije lokalnih cest LC – </w:t>
      </w:r>
      <w:r w:rsidRPr="00406E77">
        <w:rPr>
          <w:rFonts w:ascii="Times New Roman" w:hAnsi="Times New Roman"/>
        </w:rPr>
        <w:t xml:space="preserve">012061 in </w:t>
      </w:r>
      <w:r>
        <w:rPr>
          <w:rFonts w:ascii="Times New Roman" w:hAnsi="Times New Roman"/>
        </w:rPr>
        <w:t xml:space="preserve">LC - </w:t>
      </w:r>
      <w:r w:rsidRPr="00406E77">
        <w:rPr>
          <w:rFonts w:ascii="Times New Roman" w:hAnsi="Times New Roman"/>
        </w:rPr>
        <w:t>512461</w:t>
      </w:r>
      <w:r>
        <w:rPr>
          <w:rFonts w:ascii="Times New Roman" w:hAnsi="Times New Roman"/>
        </w:rPr>
        <w:t xml:space="preserve"> (Bled) je zaradi širitve vozišča predvidena gradnja podpornih konstrukcij, ki so detajlneje obdelane v ločenem načrtu (129/2024, </w:t>
      </w:r>
      <w:proofErr w:type="spellStart"/>
      <w:r>
        <w:rPr>
          <w:rFonts w:ascii="Times New Roman" w:hAnsi="Times New Roman"/>
        </w:rPr>
        <w:t>Tempos</w:t>
      </w:r>
      <w:proofErr w:type="spellEnd"/>
      <w:r>
        <w:rPr>
          <w:rFonts w:ascii="Times New Roman" w:hAnsi="Times New Roman"/>
        </w:rPr>
        <w:t xml:space="preserve"> d.o.o., april 2024).</w:t>
      </w:r>
    </w:p>
    <w:p w14:paraId="33B6F59F" w14:textId="77777777" w:rsidR="00885663" w:rsidRDefault="00885663" w:rsidP="00885663">
      <w:pPr>
        <w:rPr>
          <w:rFonts w:ascii="Times New Roman" w:hAnsi="Times New Roman"/>
        </w:rPr>
      </w:pPr>
    </w:p>
    <w:p w14:paraId="0CF9A10B" w14:textId="77777777" w:rsidR="00885663" w:rsidRDefault="00885663" w:rsidP="00885663">
      <w:pPr>
        <w:rPr>
          <w:rFonts w:ascii="Times New Roman" w:hAnsi="Times New Roman"/>
        </w:rPr>
      </w:pPr>
      <w:r>
        <w:rPr>
          <w:rFonts w:ascii="Times New Roman" w:hAnsi="Times New Roman"/>
        </w:rPr>
        <w:t xml:space="preserve">LC – 012061 med profiloma A10 in A13 poteka v nasipu, ki ga bo po rekonstrukciji z zahodne strani potrebno podpreti s podpornim ukrepom – predvidena je izgradnja zidu kamen v betonu. Zid bo, zaradi postopnega dviga nivelete ceste, spremenljive višine. Maksimalna višina zidu (skupaj s krono) znaša 5,1 m, pri čemer je vkopan v temeljna tla 1,5 m. Temelj je na tem delu širine 1,85 m. Z manjšanjem višine zidu se manjša tudi širina temelja. Na vrhu zidu je predvidena AB krona. Lice zidu je v naklonu 3:1, pri čemer je temelj (h=1,5 m) vertikalen. Zid kamen v betonu se izdela iz betona C25/30, pri čemer je razmerje </w:t>
      </w:r>
      <w:proofErr w:type="spellStart"/>
      <w:r>
        <w:rPr>
          <w:rFonts w:ascii="Times New Roman" w:hAnsi="Times New Roman"/>
        </w:rPr>
        <w:t>kamen:beton</w:t>
      </w:r>
      <w:proofErr w:type="spellEnd"/>
      <w:r>
        <w:rPr>
          <w:rFonts w:ascii="Times New Roman" w:hAnsi="Times New Roman"/>
        </w:rPr>
        <w:t xml:space="preserve"> enak 60:40. Pod temeljem zidu se pripravi temeljna tla (</w:t>
      </w:r>
      <w:proofErr w:type="spellStart"/>
      <w:r>
        <w:rPr>
          <w:rFonts w:ascii="Times New Roman" w:hAnsi="Times New Roman"/>
        </w:rPr>
        <w:t>Evd</w:t>
      </w:r>
      <w:proofErr w:type="spellEnd"/>
      <w:r>
        <w:rPr>
          <w:rFonts w:ascii="Times New Roman" w:hAnsi="Times New Roman"/>
        </w:rPr>
        <w:t xml:space="preserve"> &gt; 40 </w:t>
      </w:r>
      <w:proofErr w:type="spellStart"/>
      <w:r>
        <w:rPr>
          <w:rFonts w:ascii="Times New Roman" w:hAnsi="Times New Roman"/>
        </w:rPr>
        <w:t>MPa</w:t>
      </w:r>
      <w:proofErr w:type="spellEnd"/>
      <w:r>
        <w:rPr>
          <w:rFonts w:ascii="Times New Roman" w:hAnsi="Times New Roman"/>
        </w:rPr>
        <w:t>). Po potrebi se temeljna tla v debelini 0,3-0,4 m zamenja z utrjenim drobljencem 0/64, če s temeljem zidu ne bi segli do kompaktne podlage. Ocenjujemo, da zamenjava temeljnih tal ne bo potrebna.</w:t>
      </w:r>
    </w:p>
    <w:p w14:paraId="5FA3D306" w14:textId="77777777" w:rsidR="00885663" w:rsidRDefault="00885663" w:rsidP="00885663">
      <w:pPr>
        <w:rPr>
          <w:rFonts w:ascii="Times New Roman" w:hAnsi="Times New Roman"/>
        </w:rPr>
      </w:pPr>
    </w:p>
    <w:p w14:paraId="2AE37794" w14:textId="77777777" w:rsidR="00885663" w:rsidRDefault="00885663" w:rsidP="00885663">
      <w:pPr>
        <w:rPr>
          <w:rFonts w:ascii="Times New Roman" w:hAnsi="Times New Roman"/>
        </w:rPr>
      </w:pPr>
      <w:r>
        <w:rPr>
          <w:rFonts w:ascii="Times New Roman" w:hAnsi="Times New Roman"/>
        </w:rPr>
        <w:t xml:space="preserve">Podporna konstrukcija je zaradi širitve vozišča predvidena tudi na LC – 512461, med profili C2 in C8 v skupni dolžini 107,4 m. Obstoječa cesta v dobršnem delu poteka v strmem vkopu v stabilno matično podlago. Predviden je nizek AB zid L oblike s peto obrnjeno pod cestišče. AB zid je konstantnega prereza na celotni dolžini in sicer, skupne višine 1,6 m, skupne širine temelja 1,5 m, debelina temelja  in stene pa je 0,4 m. Temelj zidu in stene se izdela iz betona C30/37 in dodatki po načrtu. </w:t>
      </w:r>
    </w:p>
    <w:p w14:paraId="736F3FE8" w14:textId="77777777" w:rsidR="00885663" w:rsidRDefault="00885663" w:rsidP="00885663">
      <w:pPr>
        <w:rPr>
          <w:rFonts w:ascii="Times New Roman" w:hAnsi="Times New Roman"/>
        </w:rPr>
      </w:pPr>
    </w:p>
    <w:p w14:paraId="0DF38AA4" w14:textId="77777777" w:rsidR="00885663" w:rsidRDefault="00885663" w:rsidP="00885663">
      <w:pPr>
        <w:rPr>
          <w:rFonts w:ascii="Times New Roman" w:hAnsi="Times New Roman"/>
        </w:rPr>
      </w:pPr>
      <w:r>
        <w:rPr>
          <w:rFonts w:ascii="Times New Roman" w:hAnsi="Times New Roman"/>
        </w:rPr>
        <w:t xml:space="preserve">Obe podporni konstrukciji sta bili </w:t>
      </w:r>
      <w:proofErr w:type="spellStart"/>
      <w:r>
        <w:rPr>
          <w:rFonts w:ascii="Times New Roman" w:hAnsi="Times New Roman"/>
        </w:rPr>
        <w:t>geo</w:t>
      </w:r>
      <w:proofErr w:type="spellEnd"/>
      <w:r>
        <w:rPr>
          <w:rFonts w:ascii="Times New Roman" w:hAnsi="Times New Roman"/>
        </w:rPr>
        <w:t xml:space="preserve">-statično preverjeni z izračuni (priloga ločenega načrta) s predpostavljenimi materialnimi karakteristikami na podlagi terenskega ogleda in geološko-geomehanskega poročila. V sklopu GG elaborata (121/2024, </w:t>
      </w:r>
      <w:proofErr w:type="spellStart"/>
      <w:r>
        <w:rPr>
          <w:rFonts w:ascii="Times New Roman" w:hAnsi="Times New Roman"/>
        </w:rPr>
        <w:t>Tempos</w:t>
      </w:r>
      <w:proofErr w:type="spellEnd"/>
      <w:r>
        <w:rPr>
          <w:rFonts w:ascii="Times New Roman" w:hAnsi="Times New Roman"/>
        </w:rPr>
        <w:t xml:space="preserve"> d.o.o., marec 2024) sta bila izvedena dva sondažna razkopa, na mestu AB zidu. </w:t>
      </w:r>
    </w:p>
    <w:p w14:paraId="531A63A8" w14:textId="77777777" w:rsidR="00885663" w:rsidRDefault="00885663" w:rsidP="00885663">
      <w:pPr>
        <w:rPr>
          <w:rFonts w:ascii="Times New Roman" w:hAnsi="Times New Roman"/>
        </w:rPr>
      </w:pPr>
    </w:p>
    <w:p w14:paraId="366E1912" w14:textId="77777777" w:rsidR="00885663" w:rsidRDefault="00885663" w:rsidP="00885663">
      <w:pPr>
        <w:rPr>
          <w:rFonts w:ascii="Times New Roman" w:hAnsi="Times New Roman"/>
        </w:rPr>
      </w:pPr>
      <w:r>
        <w:rPr>
          <w:rFonts w:ascii="Times New Roman" w:hAnsi="Times New Roman"/>
        </w:rPr>
        <w:t xml:space="preserve">V času del je potreben geomehanski nadzor, ki v sodelovanju s projektantom odredi morebitne dodatne ukrepe, v kolikor bi bilo stanje na terenu precej različno od lastnosti upoštevanih v času projektiranja konstrukcij. </w:t>
      </w:r>
    </w:p>
    <w:p w14:paraId="38C496BD" w14:textId="77777777" w:rsidR="00885663" w:rsidRDefault="00885663" w:rsidP="00885663">
      <w:pPr>
        <w:rPr>
          <w:rFonts w:ascii="Times New Roman" w:hAnsi="Times New Roman"/>
        </w:rPr>
      </w:pPr>
    </w:p>
    <w:p w14:paraId="68D7AA46" w14:textId="77777777" w:rsidR="00885663" w:rsidRDefault="00885663" w:rsidP="00885663">
      <w:pPr>
        <w:rPr>
          <w:rFonts w:ascii="Times New Roman" w:hAnsi="Times New Roman"/>
        </w:rPr>
      </w:pPr>
      <w:r>
        <w:rPr>
          <w:rFonts w:ascii="Times New Roman" w:hAnsi="Times New Roman"/>
        </w:rPr>
        <w:t xml:space="preserve">Za odvajanje zalednih voda se v telo težnostnega zidu iz kamna v betonu vgradi </w:t>
      </w:r>
      <w:proofErr w:type="spellStart"/>
      <w:r>
        <w:rPr>
          <w:rFonts w:ascii="Times New Roman" w:hAnsi="Times New Roman"/>
        </w:rPr>
        <w:t>odcednice</w:t>
      </w:r>
      <w:proofErr w:type="spellEnd"/>
      <w:r>
        <w:rPr>
          <w:rFonts w:ascii="Times New Roman" w:hAnsi="Times New Roman"/>
        </w:rPr>
        <w:t xml:space="preserve"> DN100 oziroma se za AB zidom vgradi drenažno cev. Dodatno se zunanje robove AB krone in AB zidu obdela z letvami 3/3. Na AB krono oziroma na vrh AB zidu se namesti jekleno/leseno varnostno ograjo po načrtu ceste. Prav tako se po načrtu ceste izdela voziščno konstrukcije zaledne ceste, vključno ureditvijo </w:t>
      </w:r>
      <w:proofErr w:type="spellStart"/>
      <w:r>
        <w:rPr>
          <w:rFonts w:ascii="Times New Roman" w:hAnsi="Times New Roman"/>
        </w:rPr>
        <w:t>stikovanj</w:t>
      </w:r>
      <w:proofErr w:type="spellEnd"/>
      <w:r>
        <w:rPr>
          <w:rFonts w:ascii="Times New Roman" w:hAnsi="Times New Roman"/>
        </w:rPr>
        <w:t xml:space="preserve"> med asfaltom in betonom podpornih konstrukcij.</w:t>
      </w:r>
    </w:p>
    <w:p w14:paraId="733C6F3C" w14:textId="77777777" w:rsidR="00FC774D" w:rsidRDefault="00FC774D" w:rsidP="00FC774D"/>
    <w:p w14:paraId="3C3BDDF3" w14:textId="556F65D0" w:rsidR="0010234E" w:rsidRDefault="0010234E" w:rsidP="0010234E">
      <w:pPr>
        <w:pStyle w:val="Naslov2"/>
      </w:pPr>
      <w:bookmarkStart w:id="5" w:name="_Toc178070800"/>
      <w:r>
        <w:t>KONCEPT UREDITEV – CESTA Z ODVODNAJVANJEM</w:t>
      </w:r>
      <w:bookmarkEnd w:id="5"/>
    </w:p>
    <w:p w14:paraId="2ED99164" w14:textId="77777777" w:rsidR="0010234E" w:rsidRDefault="0010234E" w:rsidP="0010234E"/>
    <w:p w14:paraId="0BAD1CA4" w14:textId="77777777" w:rsidR="0010234E" w:rsidRDefault="0010234E" w:rsidP="0010234E">
      <w:r>
        <w:t>Načrtovana je rekonstrukcija cest. Rekonstrukcija cest se izvede v širinah, ki jo dopuščajo posamezni elementi in omejitve (predvsem terenske omejitve – brežine), saj cesta deloma poteka v strmem pobočju. Cesta se uredi v celoti (</w:t>
      </w:r>
      <w:proofErr w:type="spellStart"/>
      <w:r>
        <w:t>niveletno</w:t>
      </w:r>
      <w:proofErr w:type="spellEnd"/>
      <w:r>
        <w:t xml:space="preserve"> z ustreznimi prečnimi in vzdolžnimi padci z odvodnjavanjem ter opornimi konstrukcijami). </w:t>
      </w:r>
    </w:p>
    <w:p w14:paraId="0B3082F1" w14:textId="77777777" w:rsidR="0010234E" w:rsidRDefault="0010234E" w:rsidP="0010234E"/>
    <w:p w14:paraId="5391E9B0" w14:textId="51A5DD78" w:rsidR="0010234E" w:rsidRDefault="0010234E" w:rsidP="0010234E">
      <w:r>
        <w:t>Predvidijo se naslednje širine cestišča:</w:t>
      </w:r>
    </w:p>
    <w:p w14:paraId="771F395A" w14:textId="7A83404F" w:rsidR="0010234E" w:rsidRDefault="0010234E" w:rsidP="0010234E">
      <w:r>
        <w:t xml:space="preserve">OS ceste A: širina vozišča 4,0 – 4,5 m z enostransko </w:t>
      </w:r>
      <w:proofErr w:type="spellStart"/>
      <w:r>
        <w:t>muldo</w:t>
      </w:r>
      <w:proofErr w:type="spellEnd"/>
      <w:r>
        <w:t xml:space="preserve"> (predstavlja LC 012061 in LK 013561),</w:t>
      </w:r>
    </w:p>
    <w:p w14:paraId="7C7EC581" w14:textId="184713D5" w:rsidR="0010234E" w:rsidRDefault="0010234E" w:rsidP="0010234E">
      <w:r>
        <w:t xml:space="preserve">OS ceste B: širina 3,00 m z enostransko </w:t>
      </w:r>
      <w:proofErr w:type="spellStart"/>
      <w:r>
        <w:t>muldo</w:t>
      </w:r>
      <w:proofErr w:type="spellEnd"/>
      <w:r>
        <w:t xml:space="preserve"> (predstavlja JP 512621).</w:t>
      </w:r>
    </w:p>
    <w:p w14:paraId="13F0114E" w14:textId="79D0930A" w:rsidR="0010234E" w:rsidRDefault="0010234E" w:rsidP="0010234E">
      <w:r>
        <w:t xml:space="preserve">OS cesta C: širina 3,0-3,5 m z enostransko </w:t>
      </w:r>
      <w:proofErr w:type="spellStart"/>
      <w:r>
        <w:t>muldo</w:t>
      </w:r>
      <w:proofErr w:type="spellEnd"/>
      <w:r>
        <w:t xml:space="preserve"> (predstavlja JP 512461). </w:t>
      </w:r>
    </w:p>
    <w:p w14:paraId="7BD48771" w14:textId="77777777" w:rsidR="0010234E" w:rsidRDefault="0010234E" w:rsidP="0010234E">
      <w:r>
        <w:t xml:space="preserve">OS cesta U: širina 3,0-3,5 m z enostransko </w:t>
      </w:r>
      <w:proofErr w:type="spellStart"/>
      <w:r>
        <w:t>muldo</w:t>
      </w:r>
      <w:proofErr w:type="spellEnd"/>
      <w:r>
        <w:t xml:space="preserve"> (predstavlja LC 012061). </w:t>
      </w:r>
    </w:p>
    <w:p w14:paraId="4DBFA1B7" w14:textId="77777777" w:rsidR="0010234E" w:rsidRDefault="0010234E" w:rsidP="0010234E">
      <w:pPr>
        <w:pStyle w:val="Naslov2"/>
        <w:numPr>
          <w:ilvl w:val="0"/>
          <w:numId w:val="0"/>
        </w:numPr>
      </w:pPr>
      <w:bookmarkStart w:id="6" w:name="_Toc178068075"/>
    </w:p>
    <w:p w14:paraId="51A64630" w14:textId="438B3010" w:rsidR="0010234E" w:rsidRPr="00885663" w:rsidRDefault="0010234E" w:rsidP="00885663">
      <w:pPr>
        <w:pStyle w:val="besedilo"/>
        <w:rPr>
          <w:b/>
          <w:bCs/>
        </w:rPr>
      </w:pPr>
      <w:r w:rsidRPr="00885663">
        <w:rPr>
          <w:b/>
          <w:bCs/>
        </w:rPr>
        <w:t>Situativni potek trase</w:t>
      </w:r>
      <w:bookmarkEnd w:id="6"/>
    </w:p>
    <w:p w14:paraId="72DF7946" w14:textId="77777777" w:rsidR="0010234E" w:rsidRDefault="0010234E" w:rsidP="0010234E">
      <w:bookmarkStart w:id="7" w:name="_Hlk82416918"/>
    </w:p>
    <w:p w14:paraId="023C6A78" w14:textId="77777777" w:rsidR="0010234E" w:rsidRDefault="0010234E" w:rsidP="0010234E">
      <w:proofErr w:type="spellStart"/>
      <w:r>
        <w:t>Situativno</w:t>
      </w:r>
      <w:proofErr w:type="spellEnd"/>
      <w:r>
        <w:t xml:space="preserve"> nova cesta poteka po trasi obstoječe ceste in se navedeni trasi tudi prilagaja z manjšimi odmiki (zaradi širitve ceste in višinske prilagoditve). </w:t>
      </w:r>
    </w:p>
    <w:p w14:paraId="0B992FF2" w14:textId="77777777" w:rsidR="0010234E" w:rsidRPr="00037338" w:rsidRDefault="0010234E" w:rsidP="0010234E"/>
    <w:p w14:paraId="74D4D1BA" w14:textId="18837468" w:rsidR="0010234E" w:rsidRPr="00885663" w:rsidRDefault="0010234E" w:rsidP="00885663">
      <w:pPr>
        <w:pStyle w:val="besedilo"/>
        <w:rPr>
          <w:b/>
          <w:bCs/>
        </w:rPr>
      </w:pPr>
      <w:bookmarkStart w:id="8" w:name="_Toc178068076"/>
      <w:bookmarkEnd w:id="7"/>
      <w:r w:rsidRPr="00885663">
        <w:rPr>
          <w:b/>
          <w:bCs/>
        </w:rPr>
        <w:t>Niveletni potek</w:t>
      </w:r>
      <w:bookmarkEnd w:id="8"/>
    </w:p>
    <w:p w14:paraId="237ECD73" w14:textId="77777777" w:rsidR="0010234E" w:rsidRDefault="0010234E" w:rsidP="0010234E">
      <w:bookmarkStart w:id="9" w:name="_Hlk82416881"/>
      <w:proofErr w:type="spellStart"/>
      <w:r>
        <w:t>Niveletno</w:t>
      </w:r>
      <w:proofErr w:type="spellEnd"/>
      <w:r>
        <w:t xml:space="preserve"> nova cesta poteka približno po niveleti obstoječe ceste s posameznimi nižanji nivelete ceste (z razlogom optimizacije opornih konstrukcij ter posegov na zemljišča). </w:t>
      </w:r>
    </w:p>
    <w:p w14:paraId="7FED848F" w14:textId="77777777" w:rsidR="0010234E" w:rsidRPr="00037338" w:rsidRDefault="0010234E" w:rsidP="0010234E"/>
    <w:p w14:paraId="57C53B59" w14:textId="2E233A61" w:rsidR="0010234E" w:rsidRPr="00885663" w:rsidRDefault="0010234E" w:rsidP="00885663">
      <w:pPr>
        <w:pStyle w:val="besedilo"/>
        <w:rPr>
          <w:b/>
          <w:bCs/>
        </w:rPr>
      </w:pPr>
      <w:bookmarkStart w:id="10" w:name="_Toc178068077"/>
      <w:bookmarkEnd w:id="9"/>
      <w:r w:rsidRPr="00885663">
        <w:rPr>
          <w:b/>
          <w:bCs/>
        </w:rPr>
        <w:t>Prečni nagib</w:t>
      </w:r>
      <w:bookmarkEnd w:id="10"/>
      <w:r w:rsidRPr="00885663">
        <w:rPr>
          <w:b/>
          <w:bCs/>
        </w:rPr>
        <w:t xml:space="preserve"> </w:t>
      </w:r>
    </w:p>
    <w:p w14:paraId="4482BD4B" w14:textId="77777777" w:rsidR="0010234E" w:rsidRDefault="0010234E" w:rsidP="0010234E">
      <w:bookmarkStart w:id="11" w:name="_Hlk82416933"/>
      <w:r>
        <w:t xml:space="preserve">Prečni nagib se izvede z enostranskim naklonom in sicer v vrednosti 2,5-5,0 % glede na elemente ter se prilagodi ne mestih prehodov (navezava na cesto). </w:t>
      </w:r>
    </w:p>
    <w:p w14:paraId="66A4B8AA" w14:textId="77777777" w:rsidR="0010234E" w:rsidRDefault="0010234E" w:rsidP="0010234E"/>
    <w:p w14:paraId="489E906F" w14:textId="77777777" w:rsidR="0010234E" w:rsidRDefault="0010234E" w:rsidP="0010234E"/>
    <w:p w14:paraId="528BD744" w14:textId="77777777" w:rsidR="0010234E" w:rsidRDefault="0010234E" w:rsidP="0010234E"/>
    <w:p w14:paraId="574BCE3B" w14:textId="77777777" w:rsidR="0010234E" w:rsidRDefault="0010234E" w:rsidP="0010234E"/>
    <w:p w14:paraId="584D4A77" w14:textId="3EDB2430" w:rsidR="0010234E" w:rsidRPr="00885663" w:rsidRDefault="0010234E" w:rsidP="00885663">
      <w:pPr>
        <w:pStyle w:val="besedilo"/>
        <w:rPr>
          <w:b/>
          <w:bCs/>
        </w:rPr>
      </w:pPr>
      <w:bookmarkStart w:id="12" w:name="_Toc178068078"/>
      <w:bookmarkEnd w:id="11"/>
      <w:r w:rsidRPr="00885663">
        <w:rPr>
          <w:b/>
          <w:bCs/>
        </w:rPr>
        <w:t>Odvodnjavanje</w:t>
      </w:r>
      <w:bookmarkEnd w:id="12"/>
      <w:r w:rsidRPr="00885663">
        <w:rPr>
          <w:b/>
          <w:bCs/>
        </w:rPr>
        <w:t xml:space="preserve"> </w:t>
      </w:r>
    </w:p>
    <w:p w14:paraId="282EA8F9" w14:textId="77777777" w:rsidR="0010234E" w:rsidRPr="00037338" w:rsidRDefault="0010234E" w:rsidP="0010234E"/>
    <w:p w14:paraId="211527F5" w14:textId="77777777" w:rsidR="0010234E" w:rsidRDefault="0010234E" w:rsidP="0010234E">
      <w:bookmarkStart w:id="13" w:name="_Hlk82416948"/>
      <w:r>
        <w:t xml:space="preserve">Odvodnjavanje meteorne vode s površine se izvede vzdolžno in prečno glede na cesto oz. elemente ceste. Ob cesti poteka tudi enostranska </w:t>
      </w:r>
      <w:proofErr w:type="spellStart"/>
      <w:r>
        <w:t>mulda</w:t>
      </w:r>
      <w:proofErr w:type="spellEnd"/>
      <w:r>
        <w:t xml:space="preserve">, ki je namenjena odvodnjavanju vode vzdolžno ob cesti (prav tako je </w:t>
      </w:r>
      <w:proofErr w:type="spellStart"/>
      <w:r>
        <w:t>mulda</w:t>
      </w:r>
      <w:proofErr w:type="spellEnd"/>
      <w:r>
        <w:t xml:space="preserve"> tudi </w:t>
      </w:r>
      <w:proofErr w:type="spellStart"/>
      <w:r>
        <w:t>povozna</w:t>
      </w:r>
      <w:proofErr w:type="spellEnd"/>
      <w:r>
        <w:t xml:space="preserve">) do LTŽ </w:t>
      </w:r>
      <w:proofErr w:type="spellStart"/>
      <w:r>
        <w:t>vtočnih</w:t>
      </w:r>
      <w:proofErr w:type="spellEnd"/>
      <w:r>
        <w:t xml:space="preserve"> rešetk v PE peskolove ter kasneje v meteorno </w:t>
      </w:r>
      <w:proofErr w:type="spellStart"/>
      <w:r>
        <w:t>kanaliazcijo</w:t>
      </w:r>
      <w:proofErr w:type="spellEnd"/>
      <w:r>
        <w:t xml:space="preserve"> do iztoka v odprt kanal (potok). V projektni dokumentaciji (v tem načrtu) so obdelane zgolj lokacije požiralnikov s povezavami do glavnega meteornega kanala, ki je predmet ločenega načrta. </w:t>
      </w:r>
    </w:p>
    <w:p w14:paraId="43AAB121" w14:textId="77777777" w:rsidR="0010234E" w:rsidRDefault="0010234E" w:rsidP="0010234E"/>
    <w:p w14:paraId="48635B1A" w14:textId="5E1736EC" w:rsidR="0010234E" w:rsidRDefault="0010234E" w:rsidP="0010234E">
      <w:r>
        <w:t>Predmet tega načrta ni meteorna kanalizacija, ki se izvaja po ločenem projektu, izdelal PROFI.-L, Emil Bence.</w:t>
      </w:r>
      <w:bookmarkEnd w:id="13"/>
    </w:p>
    <w:p w14:paraId="1616A984" w14:textId="77777777" w:rsidR="0010234E" w:rsidRPr="00037338" w:rsidRDefault="0010234E" w:rsidP="0010234E"/>
    <w:p w14:paraId="03734447" w14:textId="1C149EA7" w:rsidR="0010234E" w:rsidRPr="00885663" w:rsidRDefault="0010234E" w:rsidP="00885663">
      <w:pPr>
        <w:pStyle w:val="besedilo"/>
        <w:rPr>
          <w:b/>
          <w:bCs/>
        </w:rPr>
      </w:pPr>
      <w:bookmarkStart w:id="14" w:name="_Toc178068079"/>
      <w:r w:rsidRPr="00885663">
        <w:rPr>
          <w:b/>
          <w:bCs/>
        </w:rPr>
        <w:t>Prečni prerez in zgodnji ustroj ceste</w:t>
      </w:r>
      <w:bookmarkEnd w:id="14"/>
    </w:p>
    <w:p w14:paraId="76BF8A40" w14:textId="7AA8C2C9" w:rsidR="0010234E" w:rsidRPr="00037338" w:rsidRDefault="0010234E" w:rsidP="0010234E">
      <w:pPr>
        <w:spacing w:line="240" w:lineRule="auto"/>
      </w:pPr>
      <w:bookmarkStart w:id="15" w:name="_Hlk90280817"/>
      <w:r>
        <w:t>OS ceste A:</w:t>
      </w:r>
    </w:p>
    <w:p w14:paraId="2D27A646" w14:textId="77777777" w:rsidR="0010234E" w:rsidRPr="00037338" w:rsidRDefault="0010234E" w:rsidP="0010234E">
      <w:pPr>
        <w:spacing w:line="240" w:lineRule="auto"/>
      </w:pPr>
      <w:r w:rsidRPr="00037338">
        <w:tab/>
      </w:r>
      <w:r>
        <w:t>Cesta</w:t>
      </w:r>
      <w:r>
        <w:tab/>
      </w:r>
      <w:r>
        <w:tab/>
      </w:r>
      <w:r w:rsidRPr="00037338">
        <w:tab/>
        <w:t xml:space="preserve">2 x </w:t>
      </w:r>
      <w:r>
        <w:t>2,0-2,75 m</w:t>
      </w:r>
      <w:r w:rsidRPr="00037338">
        <w:tab/>
      </w:r>
      <w:r w:rsidRPr="00037338">
        <w:tab/>
      </w:r>
      <w:r w:rsidRPr="00037338">
        <w:tab/>
      </w:r>
      <w:r>
        <w:t xml:space="preserve">4,0 – 5,5 </w:t>
      </w:r>
      <w:r w:rsidRPr="00037338">
        <w:t>m</w:t>
      </w:r>
    </w:p>
    <w:p w14:paraId="652289FE" w14:textId="77777777" w:rsidR="0010234E" w:rsidRDefault="0010234E" w:rsidP="0010234E">
      <w:pPr>
        <w:spacing w:line="240" w:lineRule="auto"/>
        <w:ind w:firstLine="708"/>
      </w:pPr>
      <w:proofErr w:type="spellStart"/>
      <w:r>
        <w:t>Mulda</w:t>
      </w:r>
      <w:proofErr w:type="spellEnd"/>
      <w:r>
        <w:tab/>
      </w:r>
      <w:r>
        <w:tab/>
      </w:r>
      <w:r w:rsidRPr="00037338">
        <w:tab/>
      </w:r>
      <w:r>
        <w:t>1</w:t>
      </w:r>
      <w:r w:rsidRPr="00037338">
        <w:t xml:space="preserve"> x </w:t>
      </w:r>
      <w:r>
        <w:t>0,5</w:t>
      </w:r>
      <w:r w:rsidRPr="00037338">
        <w:t xml:space="preserve"> m</w:t>
      </w:r>
      <w:r w:rsidRPr="00037338">
        <w:tab/>
      </w:r>
      <w:r w:rsidRPr="00037338">
        <w:tab/>
      </w:r>
      <w:r w:rsidRPr="00037338">
        <w:tab/>
      </w:r>
      <w:r>
        <w:t>0</w:t>
      </w:r>
      <w:r w:rsidRPr="00037338">
        <w:t>,</w:t>
      </w:r>
      <w:r>
        <w:t>5</w:t>
      </w:r>
      <w:r w:rsidRPr="00037338">
        <w:t>0 m</w:t>
      </w:r>
    </w:p>
    <w:p w14:paraId="7914C8CF" w14:textId="77777777" w:rsidR="0010234E" w:rsidRPr="00037338" w:rsidRDefault="0010234E" w:rsidP="0010234E">
      <w:pPr>
        <w:spacing w:line="240" w:lineRule="auto"/>
      </w:pPr>
      <w:r w:rsidRPr="00037338">
        <w:tab/>
        <w:t>-------------------------------------------------------------------------</w:t>
      </w:r>
    </w:p>
    <w:p w14:paraId="2D68B0DA" w14:textId="77777777" w:rsidR="0010234E" w:rsidRDefault="0010234E" w:rsidP="0010234E">
      <w:pPr>
        <w:spacing w:line="240" w:lineRule="auto"/>
      </w:pPr>
      <w:r w:rsidRPr="00037338">
        <w:tab/>
        <w:t>skupaj</w:t>
      </w:r>
      <w:r w:rsidRPr="00037338">
        <w:tab/>
      </w:r>
      <w:r w:rsidRPr="00037338">
        <w:tab/>
      </w:r>
      <w:r w:rsidRPr="00037338">
        <w:tab/>
      </w:r>
      <w:r w:rsidRPr="00037338">
        <w:tab/>
      </w:r>
      <w:r w:rsidRPr="00037338">
        <w:tab/>
      </w:r>
      <w:r w:rsidRPr="00037338">
        <w:tab/>
      </w:r>
      <w:r w:rsidRPr="00037338">
        <w:tab/>
      </w:r>
      <w:r>
        <w:t>5,0 – 6,0</w:t>
      </w:r>
      <w:r w:rsidRPr="00037338">
        <w:t xml:space="preserve"> m</w:t>
      </w:r>
    </w:p>
    <w:p w14:paraId="24555438" w14:textId="77777777" w:rsidR="0010234E" w:rsidRDefault="0010234E" w:rsidP="0010234E">
      <w:pPr>
        <w:spacing w:line="240" w:lineRule="auto"/>
      </w:pPr>
    </w:p>
    <w:p w14:paraId="4692E9D4" w14:textId="37459194" w:rsidR="0010234E" w:rsidRPr="00037338" w:rsidRDefault="0010234E" w:rsidP="0010234E">
      <w:pPr>
        <w:spacing w:line="240" w:lineRule="auto"/>
      </w:pPr>
      <w:r>
        <w:t>OS ceste B:</w:t>
      </w:r>
    </w:p>
    <w:p w14:paraId="0D21540B" w14:textId="77777777" w:rsidR="0010234E" w:rsidRPr="00037338" w:rsidRDefault="0010234E" w:rsidP="0010234E">
      <w:pPr>
        <w:spacing w:line="240" w:lineRule="auto"/>
      </w:pPr>
      <w:r w:rsidRPr="00037338">
        <w:tab/>
      </w:r>
      <w:r>
        <w:t>Cesta</w:t>
      </w:r>
      <w:r>
        <w:tab/>
      </w:r>
      <w:r>
        <w:tab/>
      </w:r>
      <w:r w:rsidRPr="00037338">
        <w:tab/>
        <w:t xml:space="preserve">2 x </w:t>
      </w:r>
      <w:r>
        <w:t>1,5 m</w:t>
      </w:r>
      <w:r w:rsidRPr="00037338">
        <w:tab/>
      </w:r>
      <w:r w:rsidRPr="00037338">
        <w:tab/>
      </w:r>
      <w:r w:rsidRPr="00037338">
        <w:tab/>
      </w:r>
      <w:r>
        <w:t xml:space="preserve">3,0 </w:t>
      </w:r>
      <w:r w:rsidRPr="00037338">
        <w:t>m</w:t>
      </w:r>
    </w:p>
    <w:p w14:paraId="52A1DE4C" w14:textId="77777777" w:rsidR="0010234E" w:rsidRDefault="0010234E" w:rsidP="0010234E">
      <w:pPr>
        <w:spacing w:line="240" w:lineRule="auto"/>
        <w:ind w:firstLine="708"/>
      </w:pPr>
      <w:proofErr w:type="spellStart"/>
      <w:r>
        <w:t>Mulda</w:t>
      </w:r>
      <w:proofErr w:type="spellEnd"/>
      <w:r>
        <w:tab/>
      </w:r>
      <w:r>
        <w:tab/>
      </w:r>
      <w:r w:rsidRPr="00037338">
        <w:tab/>
      </w:r>
      <w:r>
        <w:t>1</w:t>
      </w:r>
      <w:r w:rsidRPr="00037338">
        <w:t xml:space="preserve"> x </w:t>
      </w:r>
      <w:r>
        <w:t>0,5</w:t>
      </w:r>
      <w:r w:rsidRPr="00037338">
        <w:t xml:space="preserve"> m</w:t>
      </w:r>
      <w:r w:rsidRPr="00037338">
        <w:tab/>
      </w:r>
      <w:r w:rsidRPr="00037338">
        <w:tab/>
      </w:r>
      <w:r w:rsidRPr="00037338">
        <w:tab/>
      </w:r>
      <w:r>
        <w:t>0</w:t>
      </w:r>
      <w:r w:rsidRPr="00037338">
        <w:t>,</w:t>
      </w:r>
      <w:r>
        <w:t>5</w:t>
      </w:r>
      <w:r w:rsidRPr="00037338">
        <w:t>0 m</w:t>
      </w:r>
    </w:p>
    <w:p w14:paraId="26D9DB35" w14:textId="77777777" w:rsidR="0010234E" w:rsidRPr="00037338" w:rsidRDefault="0010234E" w:rsidP="0010234E">
      <w:pPr>
        <w:spacing w:line="240" w:lineRule="auto"/>
      </w:pPr>
      <w:r w:rsidRPr="00037338">
        <w:tab/>
        <w:t>-------------------------------------------------------------------------</w:t>
      </w:r>
    </w:p>
    <w:p w14:paraId="0EBB52AE" w14:textId="77777777" w:rsidR="0010234E" w:rsidRDefault="0010234E" w:rsidP="0010234E">
      <w:pPr>
        <w:spacing w:line="240" w:lineRule="auto"/>
      </w:pPr>
      <w:r w:rsidRPr="00037338">
        <w:tab/>
        <w:t>skupaj</w:t>
      </w:r>
      <w:r w:rsidRPr="00037338">
        <w:tab/>
      </w:r>
      <w:r w:rsidRPr="00037338">
        <w:tab/>
      </w:r>
      <w:r w:rsidRPr="00037338">
        <w:tab/>
      </w:r>
      <w:r w:rsidRPr="00037338">
        <w:tab/>
      </w:r>
      <w:r w:rsidRPr="00037338">
        <w:tab/>
      </w:r>
      <w:r w:rsidRPr="00037338">
        <w:tab/>
      </w:r>
      <w:r w:rsidRPr="00037338">
        <w:tab/>
      </w:r>
      <w:r>
        <w:t>3,5</w:t>
      </w:r>
      <w:r w:rsidRPr="00037338">
        <w:t xml:space="preserve"> m</w:t>
      </w:r>
    </w:p>
    <w:p w14:paraId="435F8932" w14:textId="77777777" w:rsidR="0010234E" w:rsidRDefault="0010234E" w:rsidP="0010234E">
      <w:pPr>
        <w:spacing w:line="240" w:lineRule="auto"/>
      </w:pPr>
    </w:p>
    <w:p w14:paraId="197DB9FF" w14:textId="02EEBEA6" w:rsidR="0010234E" w:rsidRPr="00037338" w:rsidRDefault="0010234E" w:rsidP="0010234E">
      <w:pPr>
        <w:spacing w:line="240" w:lineRule="auto"/>
      </w:pPr>
      <w:r>
        <w:t>OS ceste C:</w:t>
      </w:r>
    </w:p>
    <w:p w14:paraId="07553AC4" w14:textId="77777777" w:rsidR="0010234E" w:rsidRPr="00037338" w:rsidRDefault="0010234E" w:rsidP="0010234E">
      <w:pPr>
        <w:spacing w:line="240" w:lineRule="auto"/>
      </w:pPr>
      <w:r w:rsidRPr="00037338">
        <w:tab/>
      </w:r>
      <w:r>
        <w:t>Cesta</w:t>
      </w:r>
      <w:r>
        <w:tab/>
      </w:r>
      <w:r>
        <w:tab/>
      </w:r>
      <w:r w:rsidRPr="00037338">
        <w:tab/>
        <w:t xml:space="preserve">2 x </w:t>
      </w:r>
      <w:r>
        <w:t>1,5 – 1,75 m</w:t>
      </w:r>
      <w:r>
        <w:tab/>
      </w:r>
      <w:r w:rsidRPr="00037338">
        <w:tab/>
      </w:r>
      <w:r>
        <w:t xml:space="preserve">3,0 – 3,5 </w:t>
      </w:r>
      <w:r w:rsidRPr="00037338">
        <w:t>m</w:t>
      </w:r>
    </w:p>
    <w:p w14:paraId="6BBC1D7C" w14:textId="77777777" w:rsidR="0010234E" w:rsidRDefault="0010234E" w:rsidP="0010234E">
      <w:pPr>
        <w:spacing w:line="240" w:lineRule="auto"/>
        <w:ind w:firstLine="708"/>
      </w:pPr>
      <w:proofErr w:type="spellStart"/>
      <w:r>
        <w:t>Mulda</w:t>
      </w:r>
      <w:proofErr w:type="spellEnd"/>
      <w:r>
        <w:tab/>
      </w:r>
      <w:r>
        <w:tab/>
      </w:r>
      <w:r w:rsidRPr="00037338">
        <w:tab/>
      </w:r>
      <w:r>
        <w:t>1</w:t>
      </w:r>
      <w:r w:rsidRPr="00037338">
        <w:t xml:space="preserve"> x </w:t>
      </w:r>
      <w:r>
        <w:t>0,5</w:t>
      </w:r>
      <w:r w:rsidRPr="00037338">
        <w:t xml:space="preserve"> m</w:t>
      </w:r>
      <w:r w:rsidRPr="00037338">
        <w:tab/>
      </w:r>
      <w:r w:rsidRPr="00037338">
        <w:tab/>
      </w:r>
      <w:r w:rsidRPr="00037338">
        <w:tab/>
      </w:r>
      <w:r>
        <w:t>0</w:t>
      </w:r>
      <w:r w:rsidRPr="00037338">
        <w:t>,</w:t>
      </w:r>
      <w:r>
        <w:t>5</w:t>
      </w:r>
      <w:r w:rsidRPr="00037338">
        <w:t>0 m</w:t>
      </w:r>
    </w:p>
    <w:p w14:paraId="2AC4054D" w14:textId="77777777" w:rsidR="0010234E" w:rsidRPr="00037338" w:rsidRDefault="0010234E" w:rsidP="0010234E">
      <w:pPr>
        <w:spacing w:line="240" w:lineRule="auto"/>
      </w:pPr>
      <w:r w:rsidRPr="00037338">
        <w:tab/>
        <w:t>-------------------------------------------------------------------------</w:t>
      </w:r>
    </w:p>
    <w:p w14:paraId="3D0C1A23" w14:textId="77777777" w:rsidR="0010234E" w:rsidRDefault="0010234E" w:rsidP="0010234E">
      <w:pPr>
        <w:spacing w:line="240" w:lineRule="auto"/>
      </w:pPr>
      <w:r w:rsidRPr="00037338">
        <w:tab/>
        <w:t>skupaj</w:t>
      </w:r>
      <w:r w:rsidRPr="00037338">
        <w:tab/>
      </w:r>
      <w:r w:rsidRPr="00037338">
        <w:tab/>
      </w:r>
      <w:r w:rsidRPr="00037338">
        <w:tab/>
      </w:r>
      <w:r w:rsidRPr="00037338">
        <w:tab/>
      </w:r>
      <w:r w:rsidRPr="00037338">
        <w:tab/>
      </w:r>
      <w:r w:rsidRPr="00037338">
        <w:tab/>
      </w:r>
      <w:r w:rsidRPr="00037338">
        <w:tab/>
      </w:r>
      <w:r>
        <w:t>3,5 – 4,0</w:t>
      </w:r>
      <w:r w:rsidRPr="00037338">
        <w:t xml:space="preserve"> m</w:t>
      </w:r>
    </w:p>
    <w:p w14:paraId="14538F47" w14:textId="77777777" w:rsidR="0010234E" w:rsidRPr="00037338" w:rsidRDefault="0010234E" w:rsidP="0010234E">
      <w:pPr>
        <w:spacing w:line="240" w:lineRule="auto"/>
      </w:pPr>
    </w:p>
    <w:bookmarkEnd w:id="15"/>
    <w:p w14:paraId="64AC531C" w14:textId="77777777" w:rsidR="0010234E" w:rsidRDefault="0010234E" w:rsidP="0010234E">
      <w:pPr>
        <w:spacing w:line="240" w:lineRule="auto"/>
      </w:pPr>
      <w:r>
        <w:t>OS ceste U:</w:t>
      </w:r>
    </w:p>
    <w:p w14:paraId="41FD3B7A" w14:textId="77777777" w:rsidR="0010234E" w:rsidRPr="00037338" w:rsidRDefault="0010234E" w:rsidP="0010234E">
      <w:pPr>
        <w:spacing w:line="240" w:lineRule="auto"/>
      </w:pPr>
    </w:p>
    <w:p w14:paraId="2ADF9D26" w14:textId="77777777" w:rsidR="0010234E" w:rsidRPr="00037338" w:rsidRDefault="0010234E" w:rsidP="0010234E">
      <w:pPr>
        <w:spacing w:line="240" w:lineRule="auto"/>
      </w:pPr>
      <w:r w:rsidRPr="00037338">
        <w:tab/>
      </w:r>
      <w:r>
        <w:t>Cesta</w:t>
      </w:r>
      <w:r>
        <w:tab/>
      </w:r>
      <w:r>
        <w:tab/>
      </w:r>
      <w:r w:rsidRPr="00037338">
        <w:tab/>
        <w:t xml:space="preserve">2 x </w:t>
      </w:r>
      <w:r>
        <w:t>1,5 – 1,75 m</w:t>
      </w:r>
      <w:r>
        <w:tab/>
      </w:r>
      <w:r w:rsidRPr="00037338">
        <w:tab/>
      </w:r>
      <w:r>
        <w:t xml:space="preserve">3,0 – 3,5 </w:t>
      </w:r>
      <w:r w:rsidRPr="00037338">
        <w:t>m</w:t>
      </w:r>
    </w:p>
    <w:p w14:paraId="5F9C8EDF" w14:textId="77777777" w:rsidR="0010234E" w:rsidRDefault="0010234E" w:rsidP="0010234E">
      <w:pPr>
        <w:spacing w:line="240" w:lineRule="auto"/>
        <w:ind w:firstLine="708"/>
      </w:pPr>
      <w:proofErr w:type="spellStart"/>
      <w:r>
        <w:t>Mulda</w:t>
      </w:r>
      <w:proofErr w:type="spellEnd"/>
      <w:r>
        <w:tab/>
      </w:r>
      <w:r>
        <w:tab/>
      </w:r>
      <w:r w:rsidRPr="00037338">
        <w:tab/>
      </w:r>
      <w:r>
        <w:t>1</w:t>
      </w:r>
      <w:r w:rsidRPr="00037338">
        <w:t xml:space="preserve"> x </w:t>
      </w:r>
      <w:r>
        <w:t>0,5</w:t>
      </w:r>
      <w:r w:rsidRPr="00037338">
        <w:t xml:space="preserve"> m</w:t>
      </w:r>
      <w:r w:rsidRPr="00037338">
        <w:tab/>
      </w:r>
      <w:r w:rsidRPr="00037338">
        <w:tab/>
      </w:r>
      <w:r w:rsidRPr="00037338">
        <w:tab/>
      </w:r>
      <w:r>
        <w:t>0</w:t>
      </w:r>
      <w:r w:rsidRPr="00037338">
        <w:t>,</w:t>
      </w:r>
      <w:r>
        <w:t>5</w:t>
      </w:r>
      <w:r w:rsidRPr="00037338">
        <w:t>0 m</w:t>
      </w:r>
    </w:p>
    <w:p w14:paraId="1421F993" w14:textId="77777777" w:rsidR="0010234E" w:rsidRPr="00037338" w:rsidRDefault="0010234E" w:rsidP="0010234E">
      <w:pPr>
        <w:spacing w:line="240" w:lineRule="auto"/>
      </w:pPr>
      <w:r w:rsidRPr="00037338">
        <w:tab/>
        <w:t>-------------------------------------------------------------------------</w:t>
      </w:r>
    </w:p>
    <w:p w14:paraId="767039D7" w14:textId="77777777" w:rsidR="0010234E" w:rsidRDefault="0010234E" w:rsidP="0010234E">
      <w:pPr>
        <w:spacing w:line="240" w:lineRule="auto"/>
      </w:pPr>
      <w:r w:rsidRPr="00037338">
        <w:tab/>
        <w:t>skupaj</w:t>
      </w:r>
      <w:r w:rsidRPr="00037338">
        <w:tab/>
      </w:r>
      <w:r w:rsidRPr="00037338">
        <w:tab/>
      </w:r>
      <w:r w:rsidRPr="00037338">
        <w:tab/>
      </w:r>
      <w:r w:rsidRPr="00037338">
        <w:tab/>
      </w:r>
      <w:r w:rsidRPr="00037338">
        <w:tab/>
      </w:r>
      <w:r w:rsidRPr="00037338">
        <w:tab/>
      </w:r>
      <w:r w:rsidRPr="00037338">
        <w:tab/>
      </w:r>
      <w:r>
        <w:t>3,5 – 4,0</w:t>
      </w:r>
      <w:r w:rsidRPr="00037338">
        <w:t xml:space="preserve"> m</w:t>
      </w:r>
    </w:p>
    <w:p w14:paraId="4A67EB36" w14:textId="77777777" w:rsidR="0010234E" w:rsidRPr="00037338" w:rsidRDefault="0010234E" w:rsidP="0010234E">
      <w:pPr>
        <w:rPr>
          <w:b/>
        </w:rPr>
      </w:pPr>
    </w:p>
    <w:p w14:paraId="409354FA" w14:textId="77777777" w:rsidR="0010234E" w:rsidRDefault="0010234E">
      <w:pPr>
        <w:spacing w:line="240" w:lineRule="auto"/>
        <w:jc w:val="left"/>
        <w:rPr>
          <w:b/>
          <w:bCs/>
        </w:rPr>
      </w:pPr>
      <w:bookmarkStart w:id="16" w:name="_Toc178068080"/>
      <w:r>
        <w:rPr>
          <w:bCs/>
        </w:rPr>
        <w:br w:type="page"/>
      </w:r>
    </w:p>
    <w:p w14:paraId="0FB74512" w14:textId="3EB4FE7A" w:rsidR="0010234E" w:rsidRPr="00885663" w:rsidRDefault="0010234E" w:rsidP="00885663">
      <w:pPr>
        <w:pStyle w:val="besedilo"/>
        <w:rPr>
          <w:b/>
          <w:bCs/>
        </w:rPr>
      </w:pPr>
      <w:r w:rsidRPr="00885663">
        <w:rPr>
          <w:b/>
          <w:bCs/>
        </w:rPr>
        <w:t>Vozišče</w:t>
      </w:r>
      <w:bookmarkEnd w:id="16"/>
    </w:p>
    <w:p w14:paraId="04E17DD6" w14:textId="77777777" w:rsidR="0010234E" w:rsidRDefault="0010234E" w:rsidP="0010234E"/>
    <w:p w14:paraId="59A53A5B" w14:textId="77777777" w:rsidR="0010234E" w:rsidRPr="00037338" w:rsidRDefault="0010234E" w:rsidP="0010234E">
      <w:r w:rsidRPr="00037338">
        <w:t xml:space="preserve">Za utrditev zgornjega ustroja </w:t>
      </w:r>
      <w:r>
        <w:t>ceste in cestnih priključkov</w:t>
      </w:r>
      <w:r w:rsidRPr="00037338">
        <w:t xml:space="preserve"> so predvideni naslednji sloji:</w:t>
      </w:r>
    </w:p>
    <w:p w14:paraId="32BC9711" w14:textId="77777777" w:rsidR="0010234E" w:rsidRPr="00037338" w:rsidRDefault="0010234E" w:rsidP="0010234E"/>
    <w:p w14:paraId="07FC3122" w14:textId="4CBF2118" w:rsidR="0010234E" w:rsidRPr="00037338" w:rsidRDefault="0010234E" w:rsidP="0010234E">
      <w:r w:rsidRPr="00037338">
        <w:t xml:space="preserve">AC </w:t>
      </w:r>
      <w:r w:rsidR="0009693D">
        <w:t>11</w:t>
      </w:r>
      <w:r w:rsidRPr="00037338">
        <w:t xml:space="preserve"> </w:t>
      </w:r>
      <w:proofErr w:type="spellStart"/>
      <w:r w:rsidRPr="00037338">
        <w:t>surf</w:t>
      </w:r>
      <w:proofErr w:type="spellEnd"/>
      <w:r w:rsidRPr="00037338">
        <w:t xml:space="preserve"> B 50/70 A</w:t>
      </w:r>
      <w:r>
        <w:t>2</w:t>
      </w:r>
      <w:r w:rsidRPr="00037338">
        <w:t xml:space="preserve">          </w:t>
      </w:r>
      <w:r>
        <w:tab/>
      </w:r>
      <w:r>
        <w:tab/>
      </w:r>
      <w:r w:rsidRPr="00037338">
        <w:t xml:space="preserve">v debelini   </w:t>
      </w:r>
      <w:r>
        <w:t>4,0</w:t>
      </w:r>
      <w:r w:rsidRPr="00037338">
        <w:t xml:space="preserve"> cm</w:t>
      </w:r>
    </w:p>
    <w:p w14:paraId="70F5A38A" w14:textId="24CFC306" w:rsidR="0010234E" w:rsidRPr="00037338" w:rsidRDefault="0010234E" w:rsidP="0010234E">
      <w:r w:rsidRPr="00037338">
        <w:t xml:space="preserve">AC </w:t>
      </w:r>
      <w:r>
        <w:t>22</w:t>
      </w:r>
      <w:r w:rsidRPr="00037338">
        <w:t xml:space="preserve"> base B 50/70 A</w:t>
      </w:r>
      <w:r>
        <w:t>3</w:t>
      </w:r>
      <w:r w:rsidRPr="00037338">
        <w:t xml:space="preserve">         </w:t>
      </w:r>
      <w:r w:rsidR="0009693D">
        <w:tab/>
      </w:r>
      <w:r>
        <w:tab/>
      </w:r>
      <w:r w:rsidRPr="00037338">
        <w:t xml:space="preserve">v debelini   </w:t>
      </w:r>
      <w:r w:rsidR="0009693D">
        <w:t>6</w:t>
      </w:r>
      <w:r>
        <w:t>,0</w:t>
      </w:r>
      <w:r w:rsidRPr="00037338">
        <w:t xml:space="preserve"> cm</w:t>
      </w:r>
    </w:p>
    <w:p w14:paraId="1A8FDC32" w14:textId="389FABDA" w:rsidR="0010234E" w:rsidRPr="00037338" w:rsidRDefault="0010234E" w:rsidP="0010234E">
      <w:r w:rsidRPr="00037338">
        <w:t xml:space="preserve">Tampon – drobljenec TD 32  </w:t>
      </w:r>
      <w:r>
        <w:tab/>
      </w:r>
      <w:r w:rsidR="0009693D">
        <w:tab/>
      </w:r>
      <w:r w:rsidRPr="00037338">
        <w:t xml:space="preserve">v debelini </w:t>
      </w:r>
      <w:r>
        <w:t xml:space="preserve">  </w:t>
      </w:r>
      <w:r w:rsidRPr="00037338">
        <w:t>2</w:t>
      </w:r>
      <w:r>
        <w:t>5</w:t>
      </w:r>
      <w:r w:rsidRPr="00037338">
        <w:t xml:space="preserve"> cm</w:t>
      </w:r>
    </w:p>
    <w:p w14:paraId="1BFF35C5" w14:textId="77777777" w:rsidR="0010234E" w:rsidRDefault="0010234E" w:rsidP="0010234E">
      <w:r w:rsidRPr="00037338">
        <w:t xml:space="preserve">Gramozno nasutje (greda)      </w:t>
      </w:r>
      <w:r>
        <w:tab/>
      </w:r>
      <w:r w:rsidRPr="00037338">
        <w:t xml:space="preserve">v debelini </w:t>
      </w:r>
      <w:r>
        <w:t xml:space="preserve">  50 </w:t>
      </w:r>
      <w:r w:rsidRPr="00037338">
        <w:t>cm</w:t>
      </w:r>
    </w:p>
    <w:p w14:paraId="28BE849C" w14:textId="77777777" w:rsidR="0010234E" w:rsidRDefault="0010234E" w:rsidP="0010234E"/>
    <w:p w14:paraId="2FF2176F" w14:textId="77777777" w:rsidR="0010234E" w:rsidRPr="00037338" w:rsidRDefault="0010234E" w:rsidP="0010234E">
      <w:proofErr w:type="spellStart"/>
      <w:r>
        <w:t>Geotekstil</w:t>
      </w:r>
      <w:proofErr w:type="spellEnd"/>
      <w:r>
        <w:t xml:space="preserve"> natezne trdnosti min 16 kN/m (vzdolžno in prečno) z odpornostjo proti preboji min 2.200 N. </w:t>
      </w:r>
    </w:p>
    <w:p w14:paraId="7579D117" w14:textId="77777777" w:rsidR="0010234E" w:rsidRPr="00037338" w:rsidRDefault="0010234E" w:rsidP="0010234E"/>
    <w:p w14:paraId="5D576267" w14:textId="77777777" w:rsidR="0010234E" w:rsidRDefault="0010234E" w:rsidP="0010234E">
      <w:r w:rsidRPr="00037338">
        <w:t>Zahtevana zbitost planuma zg. ustroja vozišča</w:t>
      </w:r>
      <w:r>
        <w:t xml:space="preserve"> (tampona)</w:t>
      </w:r>
      <w:r w:rsidRPr="00037338">
        <w:t xml:space="preserve"> je E</w:t>
      </w:r>
      <w:r w:rsidRPr="00037338">
        <w:rPr>
          <w:vertAlign w:val="subscript"/>
        </w:rPr>
        <w:t>v2</w:t>
      </w:r>
      <w:r w:rsidRPr="00037338">
        <w:t xml:space="preserve"> ≥ 1</w:t>
      </w:r>
      <w:r>
        <w:t>2</w:t>
      </w:r>
      <w:r w:rsidRPr="00037338">
        <w:t xml:space="preserve">0 </w:t>
      </w:r>
      <w:proofErr w:type="spellStart"/>
      <w:r w:rsidRPr="00037338">
        <w:t>MPa</w:t>
      </w:r>
      <w:proofErr w:type="spellEnd"/>
      <w:r w:rsidRPr="00037338">
        <w:t>.</w:t>
      </w:r>
    </w:p>
    <w:p w14:paraId="2AA37F06" w14:textId="77777777" w:rsidR="0010234E" w:rsidRPr="0010234E" w:rsidRDefault="0010234E" w:rsidP="0010234E"/>
    <w:p w14:paraId="2BDA6617" w14:textId="77777777" w:rsidR="005B43BF" w:rsidRPr="00FC774D" w:rsidRDefault="005B43BF" w:rsidP="00FC774D"/>
    <w:p w14:paraId="5C20AF68" w14:textId="6D17EB9F" w:rsidR="00725CB5" w:rsidRDefault="00725CB5" w:rsidP="00725CB5">
      <w:pPr>
        <w:pStyle w:val="Naslov2"/>
      </w:pPr>
      <w:bookmarkStart w:id="17" w:name="_Toc178070801"/>
      <w:r>
        <w:t>GEODETSKI POSNETEK</w:t>
      </w:r>
      <w:bookmarkEnd w:id="17"/>
    </w:p>
    <w:p w14:paraId="05C99C03" w14:textId="7306B63D" w:rsidR="006F5080" w:rsidRPr="008A2068" w:rsidRDefault="006F5080" w:rsidP="006F5080">
      <w:pPr>
        <w:pStyle w:val="besedilo"/>
        <w:rPr>
          <w:rFonts w:ascii="Arial" w:hAnsi="Arial" w:cs="Arial"/>
        </w:rPr>
      </w:pPr>
      <w:r>
        <w:rPr>
          <w:rFonts w:ascii="Arial" w:hAnsi="Arial" w:cs="Arial"/>
        </w:rPr>
        <w:t>Za območje obdelave je bil uporabljen</w:t>
      </w:r>
      <w:r w:rsidR="003A7EC1">
        <w:rPr>
          <w:rFonts w:ascii="Arial" w:hAnsi="Arial" w:cs="Arial"/>
        </w:rPr>
        <w:t xml:space="preserve">a podloga rekonstrukcije ceste iz načrta cest, vključno z geodetskim posnetkom in kasneje izdelanimi prečnimi ter vzdolžnimi prerezi posameznega odseka ceste. </w:t>
      </w:r>
    </w:p>
    <w:p w14:paraId="592B456F" w14:textId="77777777" w:rsidR="00725CB5" w:rsidRDefault="00725CB5" w:rsidP="00725CB5"/>
    <w:p w14:paraId="5FBEFE75" w14:textId="2CCEBEC8" w:rsidR="0096631A" w:rsidRDefault="003A7EC1" w:rsidP="0096631A">
      <w:pPr>
        <w:pStyle w:val="Naslov2"/>
      </w:pPr>
      <w:bookmarkStart w:id="18" w:name="_Toc178070802"/>
      <w:r>
        <w:t>GEOLOŠKO GEOMEHANSKO POROČILO IN STABILNOST KONSTRUKCIJ</w:t>
      </w:r>
      <w:bookmarkEnd w:id="18"/>
    </w:p>
    <w:p w14:paraId="29C6D90A" w14:textId="35E02023" w:rsidR="004F1280" w:rsidRDefault="004F1280" w:rsidP="003A7EC1">
      <w:r>
        <w:t xml:space="preserve">Za potrebe projektiranja podpornih ukrepov je bil izdelan GG elaborat (121/2024, </w:t>
      </w:r>
      <w:proofErr w:type="spellStart"/>
      <w:r>
        <w:t>Tempos</w:t>
      </w:r>
      <w:proofErr w:type="spellEnd"/>
      <w:r>
        <w:t xml:space="preserve"> d.o.o., marec 2024), v sklopu katerega se je izdelalo dva sondažna razkopa.</w:t>
      </w:r>
    </w:p>
    <w:p w14:paraId="436B21F1" w14:textId="77777777" w:rsidR="004F1280" w:rsidRDefault="004F1280" w:rsidP="003A7EC1"/>
    <w:p w14:paraId="5C52B263" w14:textId="109DDC38" w:rsidR="003A7EC1" w:rsidRDefault="003A7EC1" w:rsidP="003A7EC1">
      <w:r>
        <w:t>Na podlagi terenskega ogleda</w:t>
      </w:r>
      <w:r w:rsidR="004F1280">
        <w:t xml:space="preserve"> in GG elaborata</w:t>
      </w:r>
      <w:r>
        <w:t>, so bile predpostavljene naslednje karakteristike zemljine</w:t>
      </w:r>
      <w:r w:rsidR="004F1280">
        <w:t xml:space="preserve"> (plitvega površinskega pokrova)</w:t>
      </w:r>
      <w:r>
        <w:t>:</w:t>
      </w:r>
    </w:p>
    <w:p w14:paraId="6B927680" w14:textId="77777777" w:rsidR="003A7EC1" w:rsidRDefault="003A7EC1" w:rsidP="003A7EC1">
      <w:r>
        <w:t>-</w:t>
      </w:r>
      <w:r>
        <w:tab/>
        <w:t>prostorninska teža γ = 19 kN/m3</w:t>
      </w:r>
    </w:p>
    <w:p w14:paraId="6CD8F3F9" w14:textId="1053DF38" w:rsidR="003A7EC1" w:rsidRDefault="003A7EC1" w:rsidP="003A7EC1">
      <w:r>
        <w:t>-</w:t>
      </w:r>
      <w:r>
        <w:tab/>
        <w:t xml:space="preserve">kohezija c = </w:t>
      </w:r>
      <w:r w:rsidR="004F1280">
        <w:t>0</w:t>
      </w:r>
      <w:r>
        <w:t xml:space="preserve"> kPa</w:t>
      </w:r>
    </w:p>
    <w:p w14:paraId="5A1491D0" w14:textId="20539C8B" w:rsidR="003A7EC1" w:rsidRDefault="003A7EC1" w:rsidP="003A7EC1">
      <w:r>
        <w:t>-</w:t>
      </w:r>
      <w:r>
        <w:tab/>
        <w:t xml:space="preserve">strižni kot ɸ = </w:t>
      </w:r>
      <w:r w:rsidR="004F1280">
        <w:t>34</w:t>
      </w:r>
      <w:r>
        <w:t>°</w:t>
      </w:r>
    </w:p>
    <w:p w14:paraId="622ACA3A" w14:textId="19BB814D" w:rsidR="003A7EC1" w:rsidRDefault="003A7EC1" w:rsidP="003A7EC1">
      <w:r>
        <w:t>Karakteristike materiala za zasip</w:t>
      </w:r>
      <w:r w:rsidR="004F1280">
        <w:t>/voziščno konstrukcijo</w:t>
      </w:r>
      <w:r>
        <w:t xml:space="preserve">: </w:t>
      </w:r>
    </w:p>
    <w:p w14:paraId="1E9D01F7" w14:textId="6E04F8B9" w:rsidR="003A7EC1" w:rsidRDefault="003A7EC1" w:rsidP="003A7EC1">
      <w:r>
        <w:t>-</w:t>
      </w:r>
      <w:r>
        <w:tab/>
        <w:t>prostorninska teža γ = 2</w:t>
      </w:r>
      <w:r w:rsidR="004F1280">
        <w:t>1</w:t>
      </w:r>
      <w:r>
        <w:t xml:space="preserve"> kN/m3</w:t>
      </w:r>
    </w:p>
    <w:p w14:paraId="086133FB" w14:textId="15ECE278" w:rsidR="003A7EC1" w:rsidRDefault="003A7EC1" w:rsidP="003A7EC1">
      <w:r>
        <w:t>-</w:t>
      </w:r>
      <w:r>
        <w:tab/>
        <w:t xml:space="preserve">kohezija c = </w:t>
      </w:r>
      <w:r w:rsidR="004F1280">
        <w:t>0</w:t>
      </w:r>
      <w:r>
        <w:t xml:space="preserve"> kPa</w:t>
      </w:r>
    </w:p>
    <w:p w14:paraId="1413D018" w14:textId="3B42E67F" w:rsidR="003A7EC1" w:rsidRDefault="003A7EC1" w:rsidP="003A7EC1">
      <w:r>
        <w:t>-</w:t>
      </w:r>
      <w:r>
        <w:tab/>
        <w:t>strižni kot ɸ = 3</w:t>
      </w:r>
      <w:r w:rsidR="004F1280">
        <w:t>6</w:t>
      </w:r>
      <w:r>
        <w:t>°</w:t>
      </w:r>
    </w:p>
    <w:p w14:paraId="7308F872" w14:textId="39074D9B" w:rsidR="004F1280" w:rsidRDefault="004F1280" w:rsidP="004F1280">
      <w:r>
        <w:t xml:space="preserve">Karakteristike materiala podlage iz apnenca: </w:t>
      </w:r>
    </w:p>
    <w:p w14:paraId="3A30266D" w14:textId="6CD77DB6" w:rsidR="004F1280" w:rsidRDefault="004F1280" w:rsidP="004F1280">
      <w:r>
        <w:t>-</w:t>
      </w:r>
      <w:r>
        <w:tab/>
        <w:t>prostorninska teža γ = 25 kN/m3</w:t>
      </w:r>
    </w:p>
    <w:p w14:paraId="643EE48F" w14:textId="26FFDE3B" w:rsidR="004F1280" w:rsidRDefault="004F1280" w:rsidP="004F1280">
      <w:r>
        <w:t>-</w:t>
      </w:r>
      <w:r>
        <w:tab/>
        <w:t>kohezija c = 100 kPa</w:t>
      </w:r>
    </w:p>
    <w:p w14:paraId="5BD32E4B" w14:textId="53F76748" w:rsidR="004F1280" w:rsidRDefault="004F1280" w:rsidP="004F1280">
      <w:r>
        <w:t>-</w:t>
      </w:r>
      <w:r>
        <w:tab/>
        <w:t>strižni kot ɸ = 45°</w:t>
      </w:r>
    </w:p>
    <w:p w14:paraId="5722ED21" w14:textId="77777777" w:rsidR="003A7EC1" w:rsidRDefault="003A7EC1" w:rsidP="003A7EC1"/>
    <w:p w14:paraId="43B00433" w14:textId="65A673BB" w:rsidR="004F1280" w:rsidRDefault="004F1280" w:rsidP="004F1280">
      <w:r>
        <w:t xml:space="preserve">Za potrebe določitve zadostnih podpornih ukrepov smo izdelali </w:t>
      </w:r>
      <w:proofErr w:type="spellStart"/>
      <w:r>
        <w:t>geostatične</w:t>
      </w:r>
      <w:proofErr w:type="spellEnd"/>
      <w:r>
        <w:t xml:space="preserve"> analize s programskim orodjem GEO5 2020 – </w:t>
      </w:r>
      <w:proofErr w:type="spellStart"/>
      <w:r>
        <w:t>Contiever</w:t>
      </w:r>
      <w:proofErr w:type="spellEnd"/>
      <w:r>
        <w:t xml:space="preserve"> </w:t>
      </w:r>
      <w:proofErr w:type="spellStart"/>
      <w:r>
        <w:t>Wall</w:t>
      </w:r>
      <w:proofErr w:type="spellEnd"/>
      <w:r>
        <w:t xml:space="preserve"> (za AB zid) in </w:t>
      </w:r>
      <w:proofErr w:type="spellStart"/>
      <w:r>
        <w:t>Gravity</w:t>
      </w:r>
      <w:proofErr w:type="spellEnd"/>
      <w:r>
        <w:t xml:space="preserve"> </w:t>
      </w:r>
      <w:proofErr w:type="spellStart"/>
      <w:r>
        <w:t>Wall</w:t>
      </w:r>
      <w:proofErr w:type="spellEnd"/>
      <w:r>
        <w:t xml:space="preserve"> (za zid kamen v betonu),  s katerima smo preverili vsa potrebna mejna stanja in opravili tudi dimenzioniranje zidu.</w:t>
      </w:r>
    </w:p>
    <w:p w14:paraId="73A332C7" w14:textId="77777777" w:rsidR="003A7EC1" w:rsidRDefault="003A7EC1" w:rsidP="003A7EC1"/>
    <w:p w14:paraId="63406EB9" w14:textId="6DED2200" w:rsidR="003A7EC1" w:rsidRDefault="003A7EC1" w:rsidP="003A7EC1">
      <w:proofErr w:type="spellStart"/>
      <w:r>
        <w:t>Geostatične</w:t>
      </w:r>
      <w:proofErr w:type="spellEnd"/>
      <w:r>
        <w:t xml:space="preserve"> analize so bile izdelane v skladu s standardom SIST EN 1997-1. V sklopu </w:t>
      </w:r>
      <w:proofErr w:type="spellStart"/>
      <w:r>
        <w:t>geostatične</w:t>
      </w:r>
      <w:proofErr w:type="spellEnd"/>
      <w:r>
        <w:t xml:space="preserve"> analize smo preverili notranjo stabilnost podpornih zidov skladno s projektnim pristopom 2 (A1 + M1 + R2). Podporne zidove smo preverili v najbolj neugodnih prečnih prerezih.</w:t>
      </w:r>
    </w:p>
    <w:p w14:paraId="39E4A512" w14:textId="77777777" w:rsidR="003A7EC1" w:rsidRDefault="003A7EC1" w:rsidP="003A7EC1"/>
    <w:p w14:paraId="0F4EFA01" w14:textId="3162C01D" w:rsidR="00A66D7F" w:rsidRDefault="003A7EC1" w:rsidP="003A7EC1">
      <w:r>
        <w:t xml:space="preserve">Pri analizi podpornih zidov smo upoštevali vpliv prometne obtežbe. Prometnica bo </w:t>
      </w:r>
      <w:proofErr w:type="spellStart"/>
      <w:r w:rsidR="004F1280">
        <w:t>generlano</w:t>
      </w:r>
      <w:proofErr w:type="spellEnd"/>
      <w:r w:rsidR="004F1280">
        <w:t xml:space="preserve"> </w:t>
      </w:r>
      <w:r>
        <w:t xml:space="preserve">obremenjena </w:t>
      </w:r>
      <w:r w:rsidR="004F1280">
        <w:t>z</w:t>
      </w:r>
      <w:r>
        <w:t xml:space="preserve"> lažjim tovornim prometom</w:t>
      </w:r>
      <w:r w:rsidR="004F1280">
        <w:t xml:space="preserve">, vseeno pa je bilo zaradi relativno neugodne lege zidu nad strmo brežino uporabljena višja prometna obtežba in sicer upoštevana kot trakasta </w:t>
      </w:r>
      <w:r>
        <w:t>vertikaln</w:t>
      </w:r>
      <w:r w:rsidR="004F1280">
        <w:t>a</w:t>
      </w:r>
      <w:r>
        <w:t xml:space="preserve"> obtežb</w:t>
      </w:r>
      <w:r w:rsidR="004F1280">
        <w:t>a</w:t>
      </w:r>
      <w:r>
        <w:t xml:space="preserve"> q=</w:t>
      </w:r>
      <w:r w:rsidR="004F1280">
        <w:t>33</w:t>
      </w:r>
      <w:r>
        <w:t xml:space="preserve"> kN/m2</w:t>
      </w:r>
      <w:r w:rsidR="004F1280">
        <w:t>, tik ob robu zidu v širini 3,5m</w:t>
      </w:r>
      <w:r>
        <w:t>.</w:t>
      </w:r>
    </w:p>
    <w:p w14:paraId="6ADB8C62" w14:textId="77777777" w:rsidR="00A66D7F" w:rsidRDefault="00A66D7F" w:rsidP="004F1280"/>
    <w:p w14:paraId="7D54C074" w14:textId="03A577F4" w:rsidR="00D729C0" w:rsidRDefault="004F1280" w:rsidP="00A66D7F">
      <w:r>
        <w:t>Stabilnost konstrukcij oz. izpis stabilnostnega izračuna je podan v prilogi »</w:t>
      </w:r>
      <w:r w:rsidRPr="004F1280">
        <w:t>6 KONTROLA MEHANSKE ODPORNOSTI IN STABILNOSTI</w:t>
      </w:r>
      <w:r>
        <w:t>«. Pri izkopih in gradnji mora biti prisoten geomehanski nadzor. V kolikor se izkaže, da so v načrtu uporabljene napačne karakteristike zemljine, je potrebno ponoven preračun na dejanske karakteristike. Predvsem je pomembno, da se peto temelja AB zidu temelji na kompaktni podlagi.</w:t>
      </w:r>
      <w:r w:rsidR="00D729C0">
        <w:br w:type="page"/>
      </w:r>
    </w:p>
    <w:bookmarkEnd w:id="1"/>
    <w:p w14:paraId="429B17EE" w14:textId="77777777" w:rsidR="006114B6" w:rsidRDefault="006114B6" w:rsidP="006114B6">
      <w:pPr>
        <w:rPr>
          <w:rFonts w:cs="Arial"/>
          <w:b/>
        </w:rPr>
      </w:pPr>
    </w:p>
    <w:p w14:paraId="766AA1E5" w14:textId="5BD0024F" w:rsidR="00B13FA2" w:rsidRPr="0066344F" w:rsidRDefault="00B13FA2" w:rsidP="00B13FA2">
      <w:pPr>
        <w:pStyle w:val="Naslov10"/>
        <w:rPr>
          <w:rFonts w:eastAsia="Calibri"/>
        </w:rPr>
      </w:pPr>
      <w:bookmarkStart w:id="19" w:name="_Toc124512792"/>
      <w:bookmarkStart w:id="20" w:name="_Toc178070803"/>
      <w:r w:rsidRPr="0066344F">
        <w:rPr>
          <w:rFonts w:eastAsia="Calibri"/>
        </w:rPr>
        <w:t>OBSTOJEČI KOMUNALNI VODI</w:t>
      </w:r>
      <w:bookmarkEnd w:id="19"/>
      <w:bookmarkEnd w:id="20"/>
    </w:p>
    <w:p w14:paraId="73D1B9C9" w14:textId="77777777" w:rsidR="00B13FA2" w:rsidRDefault="00B13FA2" w:rsidP="00B13FA2">
      <w:pPr>
        <w:pStyle w:val="Brezrazmikov"/>
        <w:rPr>
          <w:rFonts w:ascii="Times New Roman" w:eastAsia="Calibri" w:hAnsi="Times New Roman"/>
          <w:sz w:val="24"/>
        </w:rPr>
      </w:pPr>
    </w:p>
    <w:p w14:paraId="4FD14DED" w14:textId="77777777" w:rsidR="00B13FA2" w:rsidRDefault="00B13FA2" w:rsidP="00B13FA2">
      <w:r w:rsidRPr="0066344F">
        <w:t xml:space="preserve">Na območju so </w:t>
      </w:r>
      <w:r>
        <w:t xml:space="preserve">po podatkih iz aplikacije PISO </w:t>
      </w:r>
      <w:r w:rsidRPr="0066344F">
        <w:t>že zgrajeni obstoječi komunalni vodi – vodovodno omrežje</w:t>
      </w:r>
      <w:r>
        <w:t>, elektro vodi in telekomunikacijski vodi.</w:t>
      </w:r>
    </w:p>
    <w:p w14:paraId="2BA76B52" w14:textId="77777777" w:rsidR="00B13FA2" w:rsidRPr="009D0F54" w:rsidRDefault="00B13FA2" w:rsidP="00B13FA2"/>
    <w:p w14:paraId="50CCE3AF" w14:textId="3FB0B372" w:rsidR="00B13FA2" w:rsidRPr="00996D70" w:rsidRDefault="00B13FA2" w:rsidP="00B13FA2">
      <w:pPr>
        <w:pStyle w:val="Naslov2"/>
        <w:rPr>
          <w:rFonts w:eastAsia="Calibri"/>
        </w:rPr>
      </w:pPr>
      <w:bookmarkStart w:id="21" w:name="_Toc124512793"/>
      <w:r w:rsidRPr="00996D70">
        <w:rPr>
          <w:rFonts w:eastAsia="Calibri"/>
        </w:rPr>
        <w:t xml:space="preserve"> </w:t>
      </w:r>
      <w:bookmarkStart w:id="22" w:name="_Toc178070804"/>
      <w:r w:rsidRPr="00996D70">
        <w:rPr>
          <w:rFonts w:eastAsia="Calibri"/>
        </w:rPr>
        <w:t>TELEKOMUNIKACIJSKI VODI</w:t>
      </w:r>
      <w:bookmarkEnd w:id="21"/>
      <w:bookmarkEnd w:id="22"/>
    </w:p>
    <w:p w14:paraId="5F478192" w14:textId="77777777" w:rsidR="00B13FA2" w:rsidRDefault="00B13FA2" w:rsidP="00B13FA2">
      <w:pPr>
        <w:pStyle w:val="Brezrazmikov"/>
        <w:rPr>
          <w:rFonts w:ascii="Times New Roman" w:eastAsia="Calibri" w:hAnsi="Times New Roman"/>
          <w:sz w:val="24"/>
        </w:rPr>
      </w:pPr>
    </w:p>
    <w:p w14:paraId="5542A570" w14:textId="64C7ACF8" w:rsidR="00B13FA2" w:rsidRDefault="00B13FA2" w:rsidP="00B13FA2">
      <w:r>
        <w:t xml:space="preserve">Na območju so že zgrajeni obstoječi vodi upravljalca Telemach Slovenija d.o.o., ki so vrisani v situaciji komunalnih vodov. </w:t>
      </w:r>
    </w:p>
    <w:p w14:paraId="4560A6A5" w14:textId="77777777" w:rsidR="00B13FA2" w:rsidRDefault="00B13FA2" w:rsidP="00B13FA2"/>
    <w:p w14:paraId="1EE6C7BF" w14:textId="77777777" w:rsidR="00B13FA2" w:rsidRDefault="00B13FA2" w:rsidP="00B13FA2">
      <w:r>
        <w:t xml:space="preserve">Pred pričetkom izvajanja del, se bo sklenil dogovor o zaščiti in morebitni prestavitvi TK vodov med lastniki zemljišč, investitorjem, izvajalcem del in nadzorom Telekoma Slovenije </w:t>
      </w:r>
      <w:proofErr w:type="spellStart"/>
      <w:r>
        <w:t>d.d</w:t>
      </w:r>
      <w:proofErr w:type="spellEnd"/>
      <w:r>
        <w:t xml:space="preserve">. </w:t>
      </w:r>
    </w:p>
    <w:p w14:paraId="4C3B8FB2" w14:textId="77777777" w:rsidR="00B13FA2" w:rsidRDefault="00B13FA2" w:rsidP="00B13FA2"/>
    <w:p w14:paraId="1689AFD9" w14:textId="5B439F1A" w:rsidR="00B13FA2" w:rsidRDefault="00B13FA2" w:rsidP="00B13FA2">
      <w:r>
        <w:t>Najmanj 30 dni pred začetkom del je investitor oziroma izvajalec o tem dolžan obvestiti skrbniško službo Telekoma Slovenije.</w:t>
      </w:r>
    </w:p>
    <w:p w14:paraId="5C70C79E" w14:textId="77777777" w:rsidR="00B13FA2" w:rsidRDefault="00B13FA2" w:rsidP="00B13FA2"/>
    <w:p w14:paraId="3B2BD9EB" w14:textId="0297E80E" w:rsidR="00B13FA2" w:rsidRDefault="00B13FA2" w:rsidP="00B13FA2">
      <w:r>
        <w:t xml:space="preserve">Vsa dela v zvezi z zaščito in prestavitvami </w:t>
      </w:r>
      <w:proofErr w:type="spellStart"/>
      <w:r>
        <w:t>tangiranih</w:t>
      </w:r>
      <w:proofErr w:type="spellEnd"/>
      <w:r>
        <w:t xml:space="preserve"> TK vodov izvede investitor na osnovi pisnega naročila izvajalca del ali investitorja.</w:t>
      </w:r>
    </w:p>
    <w:p w14:paraId="366BA259" w14:textId="77777777" w:rsidR="00B13FA2" w:rsidRDefault="00B13FA2" w:rsidP="00B13FA2"/>
    <w:p w14:paraId="1C53EE28" w14:textId="3F430CC2" w:rsidR="00B13FA2" w:rsidRDefault="00B13FA2" w:rsidP="00B13FA2">
      <w:r>
        <w:t>Gradbena dela v bližini podzemnega TK omrežja je obvezno izvajati z ročnim izkopom pod nadzorom  strokovnih služb Telemach Slovenija.</w:t>
      </w:r>
    </w:p>
    <w:p w14:paraId="66E7E60C" w14:textId="77777777" w:rsidR="00B13FA2" w:rsidRDefault="00B13FA2" w:rsidP="00B13FA2"/>
    <w:p w14:paraId="5AE42994" w14:textId="47D8272A" w:rsidR="00B13FA2" w:rsidRDefault="00B13FA2" w:rsidP="00B13FA2">
      <w:r>
        <w:t>Investitor je po zaključku del pred izvedbo asfaltiranja dolžan pri upravljavcu TK omrežja naročiti pregled izvedenih del in si pridobiti pisno izjavo o izpolnjenih projektnih pogojih.</w:t>
      </w:r>
    </w:p>
    <w:p w14:paraId="7E1C03AE" w14:textId="77777777" w:rsidR="00B13FA2" w:rsidRPr="009D0F54" w:rsidRDefault="00B13FA2" w:rsidP="00B13FA2"/>
    <w:p w14:paraId="13C62027" w14:textId="77777777" w:rsidR="00B13FA2" w:rsidRPr="009D0F54" w:rsidRDefault="00B13FA2" w:rsidP="00B13FA2">
      <w:pPr>
        <w:pStyle w:val="Naslov2"/>
        <w:rPr>
          <w:rFonts w:eastAsia="Calibri"/>
        </w:rPr>
      </w:pPr>
      <w:bookmarkStart w:id="23" w:name="_Toc124512794"/>
      <w:bookmarkStart w:id="24" w:name="_Toc178070805"/>
      <w:r>
        <w:rPr>
          <w:rFonts w:eastAsia="Calibri"/>
        </w:rPr>
        <w:t>6</w:t>
      </w:r>
      <w:r w:rsidRPr="00996D70">
        <w:rPr>
          <w:rFonts w:eastAsia="Calibri"/>
        </w:rPr>
        <w:t>.2 ELEKTROENERGETSKI VODI</w:t>
      </w:r>
      <w:bookmarkEnd w:id="23"/>
      <w:bookmarkEnd w:id="24"/>
    </w:p>
    <w:p w14:paraId="32CC280C" w14:textId="77777777" w:rsidR="00B13FA2" w:rsidRDefault="00B13FA2" w:rsidP="00B13FA2">
      <w:pPr>
        <w:pStyle w:val="Brezrazmikov"/>
        <w:rPr>
          <w:rFonts w:ascii="Times New Roman" w:eastAsia="Calibri" w:hAnsi="Times New Roman"/>
          <w:sz w:val="24"/>
        </w:rPr>
      </w:pPr>
    </w:p>
    <w:p w14:paraId="5D2930D2" w14:textId="77777777" w:rsidR="00B13FA2" w:rsidRDefault="00B13FA2" w:rsidP="00B13FA2">
      <w:pPr>
        <w:rPr>
          <w:rFonts w:cs="Arial"/>
          <w:bCs/>
        </w:rPr>
      </w:pPr>
      <w:r>
        <w:rPr>
          <w:rFonts w:cs="Arial"/>
          <w:bCs/>
        </w:rPr>
        <w:t xml:space="preserve">Na obravnavanem območju potekajo obstoječi vodi Elektra Gorenjske. Obstoječi vodi so vrisani v situaciji komunalnih vodov.  Na območju potekajo nizkonapetostni 0,4 kV podzemni vodi. </w:t>
      </w:r>
    </w:p>
    <w:p w14:paraId="5D2D35F6" w14:textId="77777777" w:rsidR="00B13FA2" w:rsidRDefault="00B13FA2" w:rsidP="00B13FA2">
      <w:pPr>
        <w:rPr>
          <w:rFonts w:cs="Arial"/>
          <w:bCs/>
        </w:rPr>
      </w:pPr>
    </w:p>
    <w:p w14:paraId="7468F2D5" w14:textId="77777777" w:rsidR="00B13FA2" w:rsidRDefault="00B13FA2" w:rsidP="00B13FA2">
      <w:pPr>
        <w:rPr>
          <w:rFonts w:cs="Arial"/>
          <w:bCs/>
        </w:rPr>
      </w:pPr>
    </w:p>
    <w:p w14:paraId="129A9B92" w14:textId="77777777" w:rsidR="00B13FA2" w:rsidRDefault="00B13FA2" w:rsidP="00B13FA2">
      <w:pPr>
        <w:rPr>
          <w:rFonts w:cs="Arial"/>
          <w:bCs/>
        </w:rPr>
      </w:pPr>
    </w:p>
    <w:p w14:paraId="7F8BF8D3" w14:textId="77777777" w:rsidR="00B13FA2" w:rsidRDefault="00B13FA2" w:rsidP="00B13FA2">
      <w:pPr>
        <w:rPr>
          <w:rFonts w:cs="Arial"/>
          <w:bCs/>
        </w:rPr>
      </w:pPr>
    </w:p>
    <w:p w14:paraId="1A1133D1" w14:textId="504EF14D" w:rsidR="00B13FA2" w:rsidRPr="00996D70" w:rsidRDefault="00B13FA2" w:rsidP="00B13FA2">
      <w:pPr>
        <w:rPr>
          <w:rFonts w:cs="Arial"/>
          <w:bCs/>
        </w:rPr>
      </w:pPr>
      <w:r>
        <w:rPr>
          <w:rFonts w:cs="Arial"/>
          <w:bCs/>
        </w:rPr>
        <w:t>Križanja z obstoječimi podzemnimi vodi mora pred zasutjem gradbene jame pregledati nadzorni upravljavcev z vpisom ugotovitev v gradbeni dnevnik. Zasip med vrhom kanala in dnom naprave naj bo zaradi nevarnosti posedanja iz pustega betona ali suhe mešanice.</w:t>
      </w:r>
    </w:p>
    <w:p w14:paraId="4B2A59E1" w14:textId="77777777" w:rsidR="00885663" w:rsidRDefault="00885663" w:rsidP="00B13FA2">
      <w:pPr>
        <w:rPr>
          <w:rFonts w:cs="Arial"/>
          <w:bCs/>
        </w:rPr>
      </w:pPr>
    </w:p>
    <w:p w14:paraId="73BF3906" w14:textId="77777777" w:rsidR="00885663" w:rsidRDefault="00885663" w:rsidP="00885663">
      <w:r>
        <w:t xml:space="preserve">Investitor mora za vsa dela v zvezi s prestavitvijo in zaščito obstoječih elektroenergetskih naprav ter izdelavo pripadajoče projektne dokumentacije naročiti pri izvajalcu Elektro Gorenjska </w:t>
      </w:r>
      <w:proofErr w:type="spellStart"/>
      <w:r>
        <w:t>d.d</w:t>
      </w:r>
      <w:proofErr w:type="spellEnd"/>
      <w:r>
        <w:t xml:space="preserve">. (Služba za </w:t>
      </w:r>
      <w:proofErr w:type="spellStart"/>
      <w:r>
        <w:t>projektivo</w:t>
      </w:r>
      <w:proofErr w:type="spellEnd"/>
      <w:r>
        <w:t xml:space="preserve">). </w:t>
      </w:r>
    </w:p>
    <w:p w14:paraId="66BD46AF" w14:textId="77777777" w:rsidR="00885663" w:rsidRDefault="00885663" w:rsidP="00B13FA2">
      <w:pPr>
        <w:rPr>
          <w:rFonts w:cs="Arial"/>
          <w:bCs/>
        </w:rPr>
      </w:pPr>
    </w:p>
    <w:p w14:paraId="5698F26E" w14:textId="77777777" w:rsidR="00885663" w:rsidRDefault="00885663" w:rsidP="00885663">
      <w:pPr>
        <w:rPr>
          <w:rFonts w:cs="Arial"/>
        </w:rPr>
      </w:pPr>
      <w:r>
        <w:rPr>
          <w:rFonts w:cs="Arial"/>
        </w:rPr>
        <w:t xml:space="preserve">V kolikor je kablovod med gradnjo razkrit (izkop do kablovoda), ga je potrebno med gradnjo zaščititi skladno z navodili nadzornika (položiti v zaščitno cev ali </w:t>
      </w:r>
      <w:proofErr w:type="spellStart"/>
      <w:r>
        <w:rPr>
          <w:rFonts w:cs="Arial"/>
        </w:rPr>
        <w:t>obbetonirati</w:t>
      </w:r>
      <w:proofErr w:type="spellEnd"/>
      <w:r>
        <w:rPr>
          <w:rFonts w:cs="Arial"/>
        </w:rPr>
        <w:t xml:space="preserve">). </w:t>
      </w:r>
    </w:p>
    <w:p w14:paraId="44995CDF" w14:textId="77777777" w:rsidR="00885663" w:rsidRDefault="00885663" w:rsidP="00885663">
      <w:pPr>
        <w:rPr>
          <w:rFonts w:cs="Arial"/>
        </w:rPr>
      </w:pPr>
    </w:p>
    <w:p w14:paraId="4A8CBAF7" w14:textId="77777777" w:rsidR="00885663" w:rsidRPr="00244264" w:rsidRDefault="00885663" w:rsidP="00885663">
      <w:pPr>
        <w:rPr>
          <w:rFonts w:cs="Arial"/>
        </w:rPr>
      </w:pPr>
      <w:r w:rsidRPr="00244264">
        <w:t>Vse prestavitve ali odprava poškodb obstoječih elektroenergetskih naprav zaradi gradnje objekta bodo izvršene na stroške investitorja, kakor tudi izguba pri prodaji električne energije.</w:t>
      </w:r>
    </w:p>
    <w:p w14:paraId="16C18853" w14:textId="77777777" w:rsidR="00885663" w:rsidRDefault="00885663" w:rsidP="00B13FA2">
      <w:pPr>
        <w:rPr>
          <w:rFonts w:cs="Arial"/>
          <w:bCs/>
        </w:rPr>
      </w:pPr>
    </w:p>
    <w:p w14:paraId="3E83A91A" w14:textId="77777777" w:rsidR="00B13FA2" w:rsidRDefault="00B13FA2" w:rsidP="00B13FA2">
      <w:pPr>
        <w:rPr>
          <w:rFonts w:cs="Arial"/>
          <w:bCs/>
        </w:rPr>
      </w:pPr>
    </w:p>
    <w:p w14:paraId="5BFB1CCA" w14:textId="0848B393" w:rsidR="00B13FA2" w:rsidRPr="009D0F54" w:rsidRDefault="00B13FA2" w:rsidP="00B13FA2">
      <w:pPr>
        <w:pStyle w:val="Naslov2"/>
        <w:rPr>
          <w:rFonts w:eastAsia="Calibri"/>
        </w:rPr>
      </w:pPr>
      <w:bookmarkStart w:id="25" w:name="_Toc124512795"/>
      <w:bookmarkStart w:id="26" w:name="_Toc178070806"/>
      <w:r>
        <w:rPr>
          <w:rFonts w:eastAsia="Calibri"/>
        </w:rPr>
        <w:t>OBSTOJEČ VODOVOD IN FEKALNA KANALIZACIJA</w:t>
      </w:r>
      <w:bookmarkEnd w:id="25"/>
      <w:bookmarkEnd w:id="26"/>
    </w:p>
    <w:p w14:paraId="63C3921F" w14:textId="18918C16" w:rsidR="00B13FA2" w:rsidRDefault="00885663" w:rsidP="00B13FA2">
      <w:pPr>
        <w:rPr>
          <w:rFonts w:cs="Arial"/>
          <w:bCs/>
        </w:rPr>
      </w:pPr>
      <w:r>
        <w:rPr>
          <w:rFonts w:cs="Arial"/>
          <w:bCs/>
        </w:rPr>
        <w:t xml:space="preserve">Predvidena je rekonstrukcija obstoječega vodovoda na predmetnem območju, kar bo obdelano v ločenem projektu. </w:t>
      </w:r>
    </w:p>
    <w:p w14:paraId="051A5D5C" w14:textId="77777777" w:rsidR="00885663" w:rsidRDefault="00885663" w:rsidP="00B13FA2">
      <w:pPr>
        <w:rPr>
          <w:rFonts w:cs="Arial"/>
          <w:bCs/>
        </w:rPr>
      </w:pPr>
    </w:p>
    <w:p w14:paraId="3F612568" w14:textId="37A9C589" w:rsidR="00885663" w:rsidRDefault="00885663" w:rsidP="00B13FA2">
      <w:pPr>
        <w:rPr>
          <w:rFonts w:cs="Arial"/>
          <w:bCs/>
        </w:rPr>
      </w:pPr>
      <w:r>
        <w:rPr>
          <w:rFonts w:cs="Arial"/>
          <w:bCs/>
        </w:rPr>
        <w:t xml:space="preserve">Globina posegov ne tangira fekalne kanalizacije, zato niso predvideni posebni zaščitni ukrepi. </w:t>
      </w:r>
    </w:p>
    <w:p w14:paraId="3F45AB96" w14:textId="45038BDA" w:rsidR="00885663" w:rsidRDefault="00885663">
      <w:pPr>
        <w:spacing w:line="240" w:lineRule="auto"/>
        <w:jc w:val="left"/>
        <w:rPr>
          <w:rFonts w:cs="Arial"/>
          <w:bCs/>
        </w:rPr>
      </w:pPr>
      <w:r>
        <w:rPr>
          <w:rFonts w:cs="Arial"/>
          <w:bCs/>
        </w:rPr>
        <w:br w:type="page"/>
      </w:r>
    </w:p>
    <w:p w14:paraId="3419089B" w14:textId="77777777" w:rsidR="00B13FA2" w:rsidRPr="00996D70" w:rsidRDefault="00B13FA2" w:rsidP="00B13FA2">
      <w:pPr>
        <w:rPr>
          <w:rFonts w:cs="Arial"/>
          <w:bCs/>
        </w:rPr>
      </w:pPr>
    </w:p>
    <w:p w14:paraId="60C9A4BF" w14:textId="75F75F2C" w:rsidR="00B13FA2" w:rsidRDefault="00B13FA2" w:rsidP="00B13FA2">
      <w:pPr>
        <w:pStyle w:val="Naslov10"/>
        <w:rPr>
          <w:rFonts w:eastAsia="Calibri"/>
        </w:rPr>
      </w:pPr>
      <w:bookmarkStart w:id="27" w:name="_Toc124512796"/>
      <w:bookmarkStart w:id="28" w:name="_Toc178070807"/>
      <w:r>
        <w:rPr>
          <w:rFonts w:eastAsia="Calibri"/>
        </w:rPr>
        <w:t>VARSTVO GOZDA</w:t>
      </w:r>
      <w:bookmarkEnd w:id="27"/>
      <w:bookmarkEnd w:id="28"/>
    </w:p>
    <w:p w14:paraId="32C22C66" w14:textId="77777777" w:rsidR="00B13FA2" w:rsidRDefault="00B13FA2" w:rsidP="00B13FA2">
      <w:pPr>
        <w:pStyle w:val="Brezrazmikov"/>
        <w:rPr>
          <w:rFonts w:ascii="Times New Roman" w:eastAsia="Calibri" w:hAnsi="Times New Roman"/>
          <w:b/>
          <w:bCs/>
          <w:sz w:val="24"/>
        </w:rPr>
      </w:pPr>
    </w:p>
    <w:p w14:paraId="5E2E05F1" w14:textId="46D11182" w:rsidR="00B13FA2" w:rsidRDefault="00885663" w:rsidP="00B13FA2">
      <w:r>
        <w:t xml:space="preserve">Rekonstrukcija ceste in podpornih ukrepov ni predvidena na gozdnih zemljiščih temveč se vsa infrastruktura obnavlja na območju že obstoječe. </w:t>
      </w:r>
    </w:p>
    <w:p w14:paraId="33492A75" w14:textId="77777777" w:rsidR="00B13FA2" w:rsidRDefault="00B13FA2" w:rsidP="00B13FA2">
      <w:pPr>
        <w:pStyle w:val="Brezrazmikov"/>
        <w:rPr>
          <w:rFonts w:ascii="Times New Roman" w:eastAsia="Calibri" w:hAnsi="Times New Roman"/>
          <w:sz w:val="24"/>
        </w:rPr>
      </w:pPr>
    </w:p>
    <w:p w14:paraId="18EE9609" w14:textId="4D030D3B" w:rsidR="00B13FA2" w:rsidRDefault="00B13FA2" w:rsidP="00B13FA2">
      <w:pPr>
        <w:pStyle w:val="Naslov10"/>
        <w:rPr>
          <w:rFonts w:eastAsia="Calibri"/>
        </w:rPr>
      </w:pPr>
      <w:bookmarkStart w:id="29" w:name="_Toc124512797"/>
      <w:bookmarkStart w:id="30" w:name="_Toc178070808"/>
      <w:r>
        <w:rPr>
          <w:rFonts w:eastAsia="Calibri"/>
        </w:rPr>
        <w:t>VARSTVO KULTURNE DEDIŠČINE</w:t>
      </w:r>
      <w:bookmarkEnd w:id="29"/>
      <w:bookmarkEnd w:id="30"/>
    </w:p>
    <w:p w14:paraId="13FE8E58" w14:textId="77777777" w:rsidR="00B13FA2" w:rsidRDefault="00B13FA2" w:rsidP="00B13FA2">
      <w:pPr>
        <w:pStyle w:val="Brezrazmikov"/>
        <w:rPr>
          <w:rFonts w:ascii="Times New Roman" w:eastAsia="Calibri" w:hAnsi="Times New Roman"/>
          <w:b/>
          <w:bCs/>
          <w:sz w:val="24"/>
        </w:rPr>
      </w:pPr>
    </w:p>
    <w:p w14:paraId="3A7ECF58" w14:textId="7BECCDD1" w:rsidR="00B13FA2" w:rsidRPr="007C13D5" w:rsidRDefault="00885663" w:rsidP="00B13FA2">
      <w:r>
        <w:t xml:space="preserve">Predviden poseg se ne izvaja na območju, ki bi bil zaščiten kot kulturna dediščina. </w:t>
      </w:r>
    </w:p>
    <w:p w14:paraId="2DE53757" w14:textId="77777777" w:rsidR="00B13FA2" w:rsidRDefault="00B13FA2" w:rsidP="00B13FA2">
      <w:pPr>
        <w:pStyle w:val="Brezrazmikov"/>
        <w:rPr>
          <w:rFonts w:ascii="Times New Roman" w:eastAsia="Calibri" w:hAnsi="Times New Roman"/>
          <w:b/>
          <w:bCs/>
          <w:sz w:val="24"/>
        </w:rPr>
      </w:pPr>
    </w:p>
    <w:p w14:paraId="4D88CC50" w14:textId="4DD964B3" w:rsidR="00B13FA2" w:rsidRDefault="00B13FA2" w:rsidP="00B13FA2">
      <w:pPr>
        <w:pStyle w:val="Naslov10"/>
        <w:rPr>
          <w:rFonts w:eastAsia="Calibri"/>
        </w:rPr>
      </w:pPr>
      <w:bookmarkStart w:id="31" w:name="_Toc124512798"/>
      <w:bookmarkStart w:id="32" w:name="_Toc178070809"/>
      <w:r>
        <w:rPr>
          <w:rFonts w:eastAsia="Calibri"/>
        </w:rPr>
        <w:t>VODE</w:t>
      </w:r>
      <w:bookmarkEnd w:id="31"/>
      <w:bookmarkEnd w:id="32"/>
    </w:p>
    <w:p w14:paraId="1412EC63" w14:textId="77777777" w:rsidR="00B13FA2" w:rsidRDefault="00B13FA2" w:rsidP="00B13FA2">
      <w:pPr>
        <w:pStyle w:val="Brezrazmikov"/>
        <w:rPr>
          <w:rFonts w:ascii="Times New Roman" w:eastAsia="Calibri" w:hAnsi="Times New Roman"/>
          <w:b/>
          <w:bCs/>
          <w:sz w:val="24"/>
        </w:rPr>
      </w:pPr>
    </w:p>
    <w:p w14:paraId="2EA56E4B" w14:textId="067E529D" w:rsidR="00B13FA2" w:rsidRDefault="00885663" w:rsidP="00885663">
      <w:r>
        <w:t xml:space="preserve">Predviden poseg se izvaja na območju neimenovanega vodotoka (gre zgolj za izvedbo novega asfalta na tem odseku). </w:t>
      </w:r>
    </w:p>
    <w:p w14:paraId="355973D5" w14:textId="77777777" w:rsidR="00885663" w:rsidRDefault="00885663" w:rsidP="00885663"/>
    <w:p w14:paraId="67D0026F" w14:textId="1CBDDC56" w:rsidR="00885663" w:rsidRDefault="00885663" w:rsidP="00885663">
      <w:r>
        <w:t>Poseg ni predviden na območju poplavne nevarnosti.</w:t>
      </w:r>
    </w:p>
    <w:p w14:paraId="1B851268" w14:textId="77777777" w:rsidR="00B13FA2" w:rsidRDefault="00B13FA2" w:rsidP="00B13FA2"/>
    <w:p w14:paraId="5B1FED7B" w14:textId="3233F877" w:rsidR="00B13FA2" w:rsidRDefault="00B13FA2" w:rsidP="00B13FA2">
      <w:pPr>
        <w:pStyle w:val="Naslov10"/>
        <w:rPr>
          <w:rFonts w:eastAsia="Calibri"/>
        </w:rPr>
      </w:pPr>
      <w:bookmarkStart w:id="33" w:name="_Toc124512799"/>
      <w:bookmarkStart w:id="34" w:name="_Toc178070810"/>
      <w:r>
        <w:rPr>
          <w:rFonts w:eastAsia="Calibri"/>
        </w:rPr>
        <w:t>NARAVA</w:t>
      </w:r>
      <w:bookmarkEnd w:id="33"/>
      <w:bookmarkEnd w:id="34"/>
    </w:p>
    <w:p w14:paraId="72E66F62" w14:textId="77777777" w:rsidR="00B13FA2" w:rsidRDefault="00B13FA2" w:rsidP="00B13FA2">
      <w:pPr>
        <w:pStyle w:val="Brezrazmikov"/>
        <w:rPr>
          <w:rFonts w:ascii="Times New Roman" w:eastAsia="Calibri" w:hAnsi="Times New Roman"/>
          <w:b/>
          <w:bCs/>
          <w:sz w:val="24"/>
        </w:rPr>
      </w:pPr>
    </w:p>
    <w:p w14:paraId="1F337E78" w14:textId="0101607D" w:rsidR="00885663" w:rsidRPr="007C13D5" w:rsidRDefault="00885663" w:rsidP="00885663">
      <w:r>
        <w:t xml:space="preserve">Predviden poseg se ne izvaja na območju, ki bi bil zaščiten kot naravna vrednota. </w:t>
      </w:r>
    </w:p>
    <w:p w14:paraId="703CFB76" w14:textId="77777777" w:rsidR="006114B6" w:rsidRPr="00F639D6" w:rsidRDefault="006114B6" w:rsidP="006114B6">
      <w:pPr>
        <w:jc w:val="left"/>
        <w:rPr>
          <w:rFonts w:cs="Arial"/>
          <w:color w:val="ED7D31" w:themeColor="accent2"/>
        </w:rPr>
      </w:pPr>
    </w:p>
    <w:p w14:paraId="6E87DC92" w14:textId="34983CF5" w:rsidR="006114B6" w:rsidRDefault="006114B6" w:rsidP="006114B6">
      <w:pPr>
        <w:jc w:val="left"/>
        <w:rPr>
          <w:rFonts w:cs="Arial"/>
        </w:rPr>
      </w:pPr>
      <w:r w:rsidRPr="00F639D6">
        <w:rPr>
          <w:rFonts w:cs="Arial"/>
        </w:rPr>
        <w:t xml:space="preserve">Ljubljana, </w:t>
      </w:r>
      <w:r w:rsidR="004A25A3">
        <w:rPr>
          <w:rFonts w:cs="Arial"/>
        </w:rPr>
        <w:t>april</w:t>
      </w:r>
      <w:r w:rsidRPr="00F639D6">
        <w:rPr>
          <w:rFonts w:cs="Arial"/>
          <w:color w:val="000000" w:themeColor="text1"/>
        </w:rPr>
        <w:t xml:space="preserve"> </w:t>
      </w:r>
      <w:r w:rsidRPr="00F639D6">
        <w:rPr>
          <w:rFonts w:cs="Arial"/>
        </w:rPr>
        <w:t>202</w:t>
      </w:r>
      <w:r w:rsidR="00616A42">
        <w:rPr>
          <w:rFonts w:cs="Arial"/>
        </w:rPr>
        <w:t>4</w:t>
      </w:r>
    </w:p>
    <w:p w14:paraId="0E411EDF" w14:textId="77777777" w:rsidR="00885663" w:rsidRPr="00F639D6" w:rsidRDefault="00885663" w:rsidP="006114B6">
      <w:pPr>
        <w:jc w:val="left"/>
        <w:rPr>
          <w:rFonts w:cs="Arial"/>
          <w:color w:val="ED7D31" w:themeColor="accent2"/>
        </w:rPr>
      </w:pPr>
    </w:p>
    <w:p w14:paraId="6D25ACDF" w14:textId="5D1446D6" w:rsidR="006114B6" w:rsidRPr="00F639D6" w:rsidRDefault="006114B6" w:rsidP="006114B6">
      <w:pPr>
        <w:ind w:left="4320"/>
        <w:rPr>
          <w:rFonts w:cs="Arial"/>
        </w:rPr>
      </w:pPr>
      <w:r w:rsidRPr="00F639D6">
        <w:rPr>
          <w:rFonts w:cs="Arial"/>
        </w:rPr>
        <w:t>Sestavil</w:t>
      </w:r>
      <w:r>
        <w:rPr>
          <w:rFonts w:cs="Arial"/>
        </w:rPr>
        <w:t>a</w:t>
      </w:r>
      <w:r w:rsidRPr="00F639D6">
        <w:rPr>
          <w:rFonts w:cs="Arial"/>
        </w:rPr>
        <w:t xml:space="preserve">: </w:t>
      </w:r>
    </w:p>
    <w:p w14:paraId="5965CD23" w14:textId="30C13A35" w:rsidR="006114B6" w:rsidRDefault="004A25A3" w:rsidP="006114B6">
      <w:pPr>
        <w:pStyle w:val="Slog2"/>
        <w:ind w:left="3600" w:firstLine="720"/>
        <w:rPr>
          <w:sz w:val="22"/>
          <w:szCs w:val="22"/>
        </w:rPr>
      </w:pPr>
      <w:r>
        <w:rPr>
          <w:sz w:val="22"/>
          <w:szCs w:val="22"/>
        </w:rPr>
        <w:t>Aleš Oblak</w:t>
      </w:r>
      <w:r w:rsidR="006114B6" w:rsidRPr="00F639D6">
        <w:rPr>
          <w:sz w:val="22"/>
          <w:szCs w:val="22"/>
        </w:rPr>
        <w:t xml:space="preserve">, </w:t>
      </w:r>
      <w:r>
        <w:rPr>
          <w:sz w:val="22"/>
          <w:szCs w:val="22"/>
        </w:rPr>
        <w:t>mag</w:t>
      </w:r>
      <w:r w:rsidR="006114B6" w:rsidRPr="00F639D6">
        <w:rPr>
          <w:sz w:val="22"/>
          <w:szCs w:val="22"/>
        </w:rPr>
        <w:t>.</w:t>
      </w:r>
      <w:r>
        <w:rPr>
          <w:sz w:val="22"/>
          <w:szCs w:val="22"/>
        </w:rPr>
        <w:t xml:space="preserve"> </w:t>
      </w:r>
      <w:r w:rsidR="006114B6" w:rsidRPr="00F639D6">
        <w:rPr>
          <w:sz w:val="22"/>
          <w:szCs w:val="22"/>
        </w:rPr>
        <w:t>inž.</w:t>
      </w:r>
      <w:r>
        <w:rPr>
          <w:sz w:val="22"/>
          <w:szCs w:val="22"/>
        </w:rPr>
        <w:t xml:space="preserve"> grad.</w:t>
      </w:r>
    </w:p>
    <w:p w14:paraId="6FDE9FFA" w14:textId="1BB100DA" w:rsidR="006114B6" w:rsidRDefault="006114B6" w:rsidP="006114B6">
      <w:pPr>
        <w:pStyle w:val="besedilo"/>
        <w:ind w:left="3600" w:firstLine="720"/>
        <w:rPr>
          <w:rFonts w:ascii="Arial" w:hAnsi="Arial" w:cs="Arial"/>
        </w:rPr>
      </w:pPr>
      <w:r w:rsidRPr="00F639D6">
        <w:rPr>
          <w:rFonts w:ascii="Arial" w:hAnsi="Arial" w:cs="Arial"/>
        </w:rPr>
        <w:t>dr. Jošt Sodnik, univ.</w:t>
      </w:r>
      <w:r w:rsidR="004A25A3">
        <w:rPr>
          <w:rFonts w:ascii="Arial" w:hAnsi="Arial" w:cs="Arial"/>
        </w:rPr>
        <w:t xml:space="preserve"> </w:t>
      </w:r>
      <w:r w:rsidRPr="00F639D6">
        <w:rPr>
          <w:rFonts w:ascii="Arial" w:hAnsi="Arial" w:cs="Arial"/>
        </w:rPr>
        <w:t>dipl.</w:t>
      </w:r>
      <w:r w:rsidR="004A25A3">
        <w:rPr>
          <w:rFonts w:ascii="Arial" w:hAnsi="Arial" w:cs="Arial"/>
        </w:rPr>
        <w:t xml:space="preserve"> </w:t>
      </w:r>
      <w:r w:rsidRPr="00F639D6">
        <w:rPr>
          <w:rFonts w:ascii="Arial" w:hAnsi="Arial" w:cs="Arial"/>
        </w:rPr>
        <w:t>inž.</w:t>
      </w:r>
      <w:r w:rsidR="004A25A3">
        <w:rPr>
          <w:rFonts w:ascii="Arial" w:hAnsi="Arial" w:cs="Arial"/>
        </w:rPr>
        <w:t xml:space="preserve"> </w:t>
      </w:r>
      <w:r w:rsidRPr="00F639D6">
        <w:rPr>
          <w:rFonts w:ascii="Arial" w:hAnsi="Arial" w:cs="Arial"/>
        </w:rPr>
        <w:t xml:space="preserve">grad.  </w:t>
      </w:r>
    </w:p>
    <w:p w14:paraId="6CF69086" w14:textId="60116955" w:rsidR="00EA0A38" w:rsidRDefault="00EA0A38" w:rsidP="006114B6"/>
    <w:sectPr w:rsidR="00EA0A38" w:rsidSect="00D56F44">
      <w:headerReference w:type="default" r:id="rId19"/>
      <w:footerReference w:type="default" r:id="rId20"/>
      <w:pgSz w:w="11907" w:h="16840" w:code="9"/>
      <w:pgMar w:top="1440" w:right="1440" w:bottom="1440" w:left="1440" w:header="0" w:footer="227" w:gutter="0"/>
      <w:pgNumType w:start="1"/>
      <w:cols w:space="708"/>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CD1DD1" w14:textId="77777777" w:rsidR="00B21219" w:rsidRDefault="00B21219" w:rsidP="006F2307">
      <w:r>
        <w:separator/>
      </w:r>
    </w:p>
    <w:p w14:paraId="3DFD9FB6" w14:textId="77777777" w:rsidR="00B21219" w:rsidRDefault="00B21219" w:rsidP="006F2307"/>
    <w:p w14:paraId="45E4D937" w14:textId="77777777" w:rsidR="00B21219" w:rsidRDefault="00B21219" w:rsidP="006F2307"/>
    <w:p w14:paraId="776DF37C" w14:textId="77777777" w:rsidR="00B21219" w:rsidRDefault="00B21219" w:rsidP="006F2307"/>
    <w:p w14:paraId="5022DA73" w14:textId="77777777" w:rsidR="00B21219" w:rsidRDefault="00B21219" w:rsidP="006F2307"/>
  </w:endnote>
  <w:endnote w:type="continuationSeparator" w:id="0">
    <w:p w14:paraId="3AF7AD9F" w14:textId="77777777" w:rsidR="00B21219" w:rsidRDefault="00B21219" w:rsidP="006F2307">
      <w:r>
        <w:continuationSeparator/>
      </w:r>
    </w:p>
    <w:p w14:paraId="4ACC6DE0" w14:textId="77777777" w:rsidR="00B21219" w:rsidRDefault="00B21219" w:rsidP="006F2307"/>
    <w:p w14:paraId="1F9FFE4C" w14:textId="77777777" w:rsidR="00B21219" w:rsidRDefault="00B21219" w:rsidP="006F2307"/>
    <w:p w14:paraId="57EB6DDE" w14:textId="77777777" w:rsidR="00B21219" w:rsidRDefault="00B21219" w:rsidP="006F2307"/>
    <w:p w14:paraId="7DE2C9B1" w14:textId="77777777" w:rsidR="00B21219" w:rsidRDefault="00B21219" w:rsidP="006F230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EE"/>
    <w:family w:val="swiss"/>
    <w:pitch w:val="variable"/>
    <w:sig w:usb0="E0002EFF" w:usb1="C000785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Courier">
    <w:panose1 w:val="02070409020205020404"/>
    <w:charset w:val="00"/>
    <w:family w:val="auto"/>
    <w:pitch w:val="variable"/>
    <w:sig w:usb0="00000003" w:usb1="00000000" w:usb2="00000000" w:usb3="00000000" w:csb0="00000001" w:csb1="00000000"/>
  </w:font>
  <w:font w:name="TimesNewRomanPSMT">
    <w:altName w:val="Times New Roman"/>
    <w:panose1 w:val="00000000000000000000"/>
    <w:charset w:val="00"/>
    <w:family w:val="roman"/>
    <w:notTrueType/>
    <w:pitch w:val="default"/>
  </w:font>
  <w:font w:name="TimesNewRomanPS-BoldMT">
    <w:altName w:val="Times New Roman"/>
    <w:panose1 w:val="00000000000000000000"/>
    <w:charset w:val="00"/>
    <w:family w:val="roman"/>
    <w:notTrueType/>
    <w:pitch w:val="default"/>
  </w:font>
  <w:font w:name="TimesNewRomanPS-ItalicMT">
    <w:altName w:val="Times New Roman"/>
    <w:panose1 w:val="00000000000000000000"/>
    <w:charset w:val="00"/>
    <w:family w:val="roman"/>
    <w:notTrueType/>
    <w:pitch w:val="default"/>
  </w:font>
  <w:font w:name="Calibri Light">
    <w:panose1 w:val="020F0302020204030204"/>
    <w:charset w:val="EE"/>
    <w:family w:val="swiss"/>
    <w:pitch w:val="variable"/>
    <w:sig w:usb0="E4002EFF" w:usb1="C000247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HelveSL">
    <w:altName w:val="Times New Roman"/>
    <w:charset w:val="00"/>
    <w:family w:val="auto"/>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Franklin Gothic Book">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0574203"/>
      <w:docPartObj>
        <w:docPartGallery w:val="Page Numbers (Bottom of Page)"/>
        <w:docPartUnique/>
      </w:docPartObj>
    </w:sdtPr>
    <w:sdtEndPr/>
    <w:sdtContent>
      <w:p w14:paraId="73A66371" w14:textId="388FECD2" w:rsidR="00080746" w:rsidRDefault="00080746">
        <w:pPr>
          <w:pStyle w:val="Noga"/>
          <w:jc w:val="right"/>
        </w:pPr>
        <w:r>
          <w:fldChar w:fldCharType="begin"/>
        </w:r>
        <w:r>
          <w:instrText>PAGE   \* MERGEFORMAT</w:instrText>
        </w:r>
        <w:r>
          <w:fldChar w:fldCharType="separate"/>
        </w:r>
        <w:r>
          <w:t>2</w:t>
        </w:r>
        <w:r>
          <w:fldChar w:fldCharType="end"/>
        </w:r>
      </w:p>
    </w:sdtContent>
  </w:sdt>
  <w:p w14:paraId="4035E2C9" w14:textId="78E2D29E" w:rsidR="00EF31F3" w:rsidRDefault="00EF31F3" w:rsidP="00080746">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60F8461" w14:textId="77777777" w:rsidR="00B21219" w:rsidRDefault="00B21219" w:rsidP="006F2307">
      <w:r>
        <w:separator/>
      </w:r>
    </w:p>
    <w:p w14:paraId="1C56337D" w14:textId="77777777" w:rsidR="00B21219" w:rsidRDefault="00B21219" w:rsidP="006F2307"/>
    <w:p w14:paraId="3202095E" w14:textId="77777777" w:rsidR="00B21219" w:rsidRDefault="00B21219" w:rsidP="006F2307"/>
    <w:p w14:paraId="132E3584" w14:textId="77777777" w:rsidR="00B21219" w:rsidRDefault="00B21219" w:rsidP="006F2307"/>
    <w:p w14:paraId="6EC7BEAD" w14:textId="77777777" w:rsidR="00B21219" w:rsidRDefault="00B21219" w:rsidP="006F2307"/>
  </w:footnote>
  <w:footnote w:type="continuationSeparator" w:id="0">
    <w:p w14:paraId="6F171DF5" w14:textId="77777777" w:rsidR="00B21219" w:rsidRDefault="00B21219" w:rsidP="006F2307">
      <w:r>
        <w:continuationSeparator/>
      </w:r>
    </w:p>
    <w:p w14:paraId="64E53FE8" w14:textId="77777777" w:rsidR="00B21219" w:rsidRDefault="00B21219" w:rsidP="006F2307"/>
    <w:p w14:paraId="49D18385" w14:textId="77777777" w:rsidR="00B21219" w:rsidRDefault="00B21219" w:rsidP="006F2307"/>
    <w:p w14:paraId="05AF4FCD" w14:textId="77777777" w:rsidR="00B21219" w:rsidRDefault="00B21219" w:rsidP="006F2307"/>
    <w:p w14:paraId="31950DB7" w14:textId="77777777" w:rsidR="00B21219" w:rsidRDefault="00B21219" w:rsidP="006F230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B25BD7" w14:textId="77777777" w:rsidR="00DB4136" w:rsidRDefault="00DB4136">
    <w:pPr>
      <w:pStyle w:val="Glava"/>
    </w:pPr>
  </w:p>
  <w:p w14:paraId="03EFA083" w14:textId="77777777" w:rsidR="00DB4136" w:rsidRDefault="00DB4136">
    <w:pPr>
      <w:pStyle w:val="Glava"/>
    </w:pPr>
  </w:p>
  <w:tbl>
    <w:tblPr>
      <w:tblStyle w:val="Tabelamrea"/>
      <w:tblW w:w="0" w:type="auto"/>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9017"/>
    </w:tblGrid>
    <w:tr w:rsidR="00DB4136" w14:paraId="39AEB979" w14:textId="77777777" w:rsidTr="00DB4136">
      <w:tc>
        <w:tcPr>
          <w:tcW w:w="9017" w:type="dxa"/>
        </w:tcPr>
        <w:tbl>
          <w:tblPr>
            <w:tblStyle w:val="Tabelamrea"/>
            <w:tblW w:w="8679" w:type="dxa"/>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76"/>
            <w:gridCol w:w="5703"/>
          </w:tblGrid>
          <w:tr w:rsidR="00080746" w14:paraId="4E35031D" w14:textId="77777777" w:rsidTr="00080746">
            <w:trPr>
              <w:trHeight w:val="983"/>
            </w:trPr>
            <w:tc>
              <w:tcPr>
                <w:tcW w:w="2976" w:type="dxa"/>
              </w:tcPr>
              <w:p w14:paraId="7080B7C8" w14:textId="77777777" w:rsidR="00080746" w:rsidRDefault="00080746" w:rsidP="00080746">
                <w:pPr>
                  <w:pStyle w:val="Glava"/>
                </w:pPr>
                <w:r w:rsidRPr="00C84BA5">
                  <w:rPr>
                    <w:noProof/>
                  </w:rPr>
                  <w:drawing>
                    <wp:inline distT="0" distB="0" distL="0" distR="0" wp14:anchorId="62C5452D" wp14:editId="44FBC0CA">
                      <wp:extent cx="1745716" cy="542925"/>
                      <wp:effectExtent l="0" t="0" r="6985" b="0"/>
                      <wp:docPr id="1673936649" name="Slika 1673936649" descr="Tempos_nov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empos_novi"/>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66767" cy="549472"/>
                              </a:xfrm>
                              <a:prstGeom prst="rect">
                                <a:avLst/>
                              </a:prstGeom>
                              <a:noFill/>
                              <a:ln>
                                <a:noFill/>
                              </a:ln>
                            </pic:spPr>
                          </pic:pic>
                        </a:graphicData>
                      </a:graphic>
                    </wp:inline>
                  </w:drawing>
                </w:r>
              </w:p>
            </w:tc>
            <w:tc>
              <w:tcPr>
                <w:tcW w:w="5703" w:type="dxa"/>
              </w:tcPr>
              <w:p w14:paraId="1517683F" w14:textId="77777777" w:rsidR="00080746" w:rsidRPr="00080746" w:rsidRDefault="00080746" w:rsidP="00080746">
                <w:pPr>
                  <w:pStyle w:val="Glava"/>
                  <w:spacing w:line="240" w:lineRule="auto"/>
                  <w:jc w:val="right"/>
                  <w:rPr>
                    <w:sz w:val="18"/>
                    <w:szCs w:val="18"/>
                  </w:rPr>
                </w:pPr>
                <w:r w:rsidRPr="00080746">
                  <w:rPr>
                    <w:sz w:val="18"/>
                    <w:szCs w:val="18"/>
                  </w:rPr>
                  <w:t>Tehnološki park 21</w:t>
                </w:r>
              </w:p>
              <w:p w14:paraId="3E0704A4" w14:textId="77777777" w:rsidR="00080746" w:rsidRPr="00080746" w:rsidRDefault="00080746" w:rsidP="00080746">
                <w:pPr>
                  <w:pStyle w:val="Glava"/>
                  <w:spacing w:line="240" w:lineRule="auto"/>
                  <w:jc w:val="right"/>
                  <w:rPr>
                    <w:sz w:val="18"/>
                    <w:szCs w:val="18"/>
                  </w:rPr>
                </w:pPr>
                <w:r w:rsidRPr="00080746">
                  <w:rPr>
                    <w:sz w:val="18"/>
                    <w:szCs w:val="18"/>
                  </w:rPr>
                  <w:t>1000 Ljubljana</w:t>
                </w:r>
              </w:p>
              <w:p w14:paraId="2E49D38F" w14:textId="77777777" w:rsidR="00080746" w:rsidRPr="00080746" w:rsidRDefault="00080746" w:rsidP="00080746">
                <w:pPr>
                  <w:pStyle w:val="Glava"/>
                  <w:spacing w:line="240" w:lineRule="auto"/>
                  <w:jc w:val="right"/>
                  <w:rPr>
                    <w:sz w:val="18"/>
                    <w:szCs w:val="18"/>
                  </w:rPr>
                </w:pPr>
                <w:r w:rsidRPr="00080746">
                  <w:rPr>
                    <w:sz w:val="18"/>
                    <w:szCs w:val="18"/>
                  </w:rPr>
                  <w:t>GSM: +386 41 288 442</w:t>
                </w:r>
              </w:p>
              <w:p w14:paraId="6145CF77" w14:textId="77777777" w:rsidR="00080746" w:rsidRPr="00080746" w:rsidRDefault="00080746" w:rsidP="00080746">
                <w:pPr>
                  <w:pStyle w:val="Glava"/>
                  <w:spacing w:line="240" w:lineRule="auto"/>
                  <w:jc w:val="right"/>
                  <w:rPr>
                    <w:sz w:val="18"/>
                    <w:szCs w:val="18"/>
                  </w:rPr>
                </w:pPr>
                <w:r w:rsidRPr="00080746">
                  <w:rPr>
                    <w:sz w:val="18"/>
                    <w:szCs w:val="18"/>
                  </w:rPr>
                  <w:t>e-pošta: info@tempos.si</w:t>
                </w:r>
              </w:p>
            </w:tc>
          </w:tr>
        </w:tbl>
        <w:p w14:paraId="4C7B851E" w14:textId="1E877164" w:rsidR="00080746" w:rsidRPr="00DB4136" w:rsidRDefault="00080746">
          <w:pPr>
            <w:pStyle w:val="Glava"/>
            <w:rPr>
              <w:sz w:val="18"/>
              <w:szCs w:val="18"/>
            </w:rPr>
          </w:pPr>
        </w:p>
      </w:tc>
    </w:tr>
  </w:tbl>
  <w:p w14:paraId="4C6EFD46" w14:textId="77777777" w:rsidR="00DB4136" w:rsidRDefault="00DB4136">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B"/>
    <w:multiLevelType w:val="multilevel"/>
    <w:tmpl w:val="FFFFFFFF"/>
    <w:lvl w:ilvl="0">
      <w:start w:val="1"/>
      <w:numFmt w:val="upperRoman"/>
      <w:lvlText w:val="%1."/>
      <w:legacy w:legacy="1" w:legacySpace="0" w:legacyIndent="708"/>
      <w:lvlJc w:val="left"/>
      <w:pPr>
        <w:ind w:left="708" w:hanging="708"/>
      </w:pPr>
    </w:lvl>
    <w:lvl w:ilvl="1">
      <w:start w:val="1"/>
      <w:numFmt w:val="upperLetter"/>
      <w:lvlText w:val="%2."/>
      <w:legacy w:legacy="1" w:legacySpace="0" w:legacyIndent="708"/>
      <w:lvlJc w:val="left"/>
      <w:pPr>
        <w:ind w:left="1416" w:hanging="708"/>
      </w:pPr>
    </w:lvl>
    <w:lvl w:ilvl="2">
      <w:start w:val="1"/>
      <w:numFmt w:val="decimal"/>
      <w:lvlText w:val="%3."/>
      <w:legacy w:legacy="1" w:legacySpace="0" w:legacyIndent="708"/>
      <w:lvlJc w:val="left"/>
      <w:pPr>
        <w:ind w:left="2124" w:hanging="708"/>
      </w:pPr>
    </w:lvl>
    <w:lvl w:ilvl="3">
      <w:start w:val="1"/>
      <w:numFmt w:val="lowerLetter"/>
      <w:lvlText w:val="%4)"/>
      <w:legacy w:legacy="1" w:legacySpace="0" w:legacyIndent="708"/>
      <w:lvlJc w:val="left"/>
      <w:pPr>
        <w:ind w:left="2832" w:hanging="708"/>
      </w:pPr>
    </w:lvl>
    <w:lvl w:ilvl="4">
      <w:start w:val="1"/>
      <w:numFmt w:val="decimal"/>
      <w:pStyle w:val="Naslov5"/>
      <w:lvlText w:val="(%5)"/>
      <w:legacy w:legacy="1" w:legacySpace="0" w:legacyIndent="708"/>
      <w:lvlJc w:val="left"/>
      <w:pPr>
        <w:ind w:left="3540" w:hanging="708"/>
      </w:pPr>
    </w:lvl>
    <w:lvl w:ilvl="5">
      <w:start w:val="1"/>
      <w:numFmt w:val="lowerLetter"/>
      <w:pStyle w:val="Naslov6"/>
      <w:lvlText w:val="(%6)"/>
      <w:legacy w:legacy="1" w:legacySpace="0" w:legacyIndent="708"/>
      <w:lvlJc w:val="left"/>
      <w:pPr>
        <w:ind w:left="4248" w:hanging="708"/>
      </w:pPr>
    </w:lvl>
    <w:lvl w:ilvl="6">
      <w:start w:val="1"/>
      <w:numFmt w:val="lowerRoman"/>
      <w:pStyle w:val="Naslov7"/>
      <w:lvlText w:val="(%7)"/>
      <w:legacy w:legacy="1" w:legacySpace="0" w:legacyIndent="708"/>
      <w:lvlJc w:val="left"/>
      <w:pPr>
        <w:ind w:left="4956" w:hanging="708"/>
      </w:pPr>
    </w:lvl>
    <w:lvl w:ilvl="7">
      <w:start w:val="1"/>
      <w:numFmt w:val="lowerLetter"/>
      <w:pStyle w:val="Naslov8"/>
      <w:lvlText w:val="(%8)"/>
      <w:legacy w:legacy="1" w:legacySpace="0" w:legacyIndent="708"/>
      <w:lvlJc w:val="left"/>
      <w:pPr>
        <w:ind w:left="5664" w:hanging="708"/>
      </w:pPr>
    </w:lvl>
    <w:lvl w:ilvl="8">
      <w:start w:val="1"/>
      <w:numFmt w:val="lowerRoman"/>
      <w:pStyle w:val="Naslov9"/>
      <w:lvlText w:val="(%9)"/>
      <w:legacy w:legacy="1" w:legacySpace="0" w:legacyIndent="708"/>
      <w:lvlJc w:val="left"/>
      <w:pPr>
        <w:ind w:left="6372" w:hanging="708"/>
      </w:pPr>
    </w:lvl>
  </w:abstractNum>
  <w:abstractNum w:abstractNumId="1" w15:restartNumberingAfterBreak="0">
    <w:nsid w:val="0EC549AF"/>
    <w:multiLevelType w:val="hybridMultilevel"/>
    <w:tmpl w:val="8022137E"/>
    <w:lvl w:ilvl="0" w:tplc="A208BE42">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10041BF8"/>
    <w:multiLevelType w:val="hybridMultilevel"/>
    <w:tmpl w:val="390E26A2"/>
    <w:lvl w:ilvl="0" w:tplc="0424000F">
      <w:start w:val="1"/>
      <w:numFmt w:val="bullet"/>
      <w:pStyle w:val="times1"/>
      <w:lvlText w:val="-"/>
      <w:lvlJc w:val="left"/>
      <w:pPr>
        <w:tabs>
          <w:tab w:val="num" w:pos="908"/>
        </w:tabs>
        <w:ind w:left="908" w:hanging="284"/>
      </w:pPr>
      <w:rPr>
        <w:rFonts w:ascii="Times New Roman" w:hAnsi="Times New Roman" w:cs="Times New Roman" w:hint="default"/>
        <w:color w:val="auto"/>
      </w:rPr>
    </w:lvl>
    <w:lvl w:ilvl="1" w:tplc="04240019" w:tentative="1">
      <w:start w:val="1"/>
      <w:numFmt w:val="bullet"/>
      <w:lvlText w:val="o"/>
      <w:lvlJc w:val="left"/>
      <w:pPr>
        <w:tabs>
          <w:tab w:val="num" w:pos="1440"/>
        </w:tabs>
        <w:ind w:left="1440" w:hanging="360"/>
      </w:pPr>
      <w:rPr>
        <w:rFonts w:ascii="Courier New" w:hAnsi="Courier New" w:cs="Courier New" w:hint="default"/>
      </w:rPr>
    </w:lvl>
    <w:lvl w:ilvl="2" w:tplc="0424001B" w:tentative="1">
      <w:start w:val="1"/>
      <w:numFmt w:val="bullet"/>
      <w:lvlText w:val=""/>
      <w:lvlJc w:val="left"/>
      <w:pPr>
        <w:tabs>
          <w:tab w:val="num" w:pos="2160"/>
        </w:tabs>
        <w:ind w:left="2160" w:hanging="360"/>
      </w:pPr>
      <w:rPr>
        <w:rFonts w:ascii="Wingdings" w:hAnsi="Wingdings" w:hint="default"/>
      </w:rPr>
    </w:lvl>
    <w:lvl w:ilvl="3" w:tplc="0424000F" w:tentative="1">
      <w:start w:val="1"/>
      <w:numFmt w:val="bullet"/>
      <w:lvlText w:val=""/>
      <w:lvlJc w:val="left"/>
      <w:pPr>
        <w:tabs>
          <w:tab w:val="num" w:pos="2880"/>
        </w:tabs>
        <w:ind w:left="2880" w:hanging="360"/>
      </w:pPr>
      <w:rPr>
        <w:rFonts w:ascii="Symbol" w:hAnsi="Symbol" w:hint="default"/>
      </w:rPr>
    </w:lvl>
    <w:lvl w:ilvl="4" w:tplc="04240019" w:tentative="1">
      <w:start w:val="1"/>
      <w:numFmt w:val="bullet"/>
      <w:lvlText w:val="o"/>
      <w:lvlJc w:val="left"/>
      <w:pPr>
        <w:tabs>
          <w:tab w:val="num" w:pos="3600"/>
        </w:tabs>
        <w:ind w:left="3600" w:hanging="360"/>
      </w:pPr>
      <w:rPr>
        <w:rFonts w:ascii="Courier New" w:hAnsi="Courier New" w:cs="Courier New" w:hint="default"/>
      </w:rPr>
    </w:lvl>
    <w:lvl w:ilvl="5" w:tplc="0424001B" w:tentative="1">
      <w:start w:val="1"/>
      <w:numFmt w:val="bullet"/>
      <w:lvlText w:val=""/>
      <w:lvlJc w:val="left"/>
      <w:pPr>
        <w:tabs>
          <w:tab w:val="num" w:pos="4320"/>
        </w:tabs>
        <w:ind w:left="4320" w:hanging="360"/>
      </w:pPr>
      <w:rPr>
        <w:rFonts w:ascii="Wingdings" w:hAnsi="Wingdings" w:hint="default"/>
      </w:rPr>
    </w:lvl>
    <w:lvl w:ilvl="6" w:tplc="0424000F" w:tentative="1">
      <w:start w:val="1"/>
      <w:numFmt w:val="bullet"/>
      <w:lvlText w:val=""/>
      <w:lvlJc w:val="left"/>
      <w:pPr>
        <w:tabs>
          <w:tab w:val="num" w:pos="5040"/>
        </w:tabs>
        <w:ind w:left="5040" w:hanging="360"/>
      </w:pPr>
      <w:rPr>
        <w:rFonts w:ascii="Symbol" w:hAnsi="Symbol" w:hint="default"/>
      </w:rPr>
    </w:lvl>
    <w:lvl w:ilvl="7" w:tplc="04240019" w:tentative="1">
      <w:start w:val="1"/>
      <w:numFmt w:val="bullet"/>
      <w:lvlText w:val="o"/>
      <w:lvlJc w:val="left"/>
      <w:pPr>
        <w:tabs>
          <w:tab w:val="num" w:pos="5760"/>
        </w:tabs>
        <w:ind w:left="5760" w:hanging="360"/>
      </w:pPr>
      <w:rPr>
        <w:rFonts w:ascii="Courier New" w:hAnsi="Courier New" w:cs="Courier New" w:hint="default"/>
      </w:rPr>
    </w:lvl>
    <w:lvl w:ilvl="8" w:tplc="0424001B"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887385C"/>
    <w:multiLevelType w:val="hybridMultilevel"/>
    <w:tmpl w:val="ACB6502E"/>
    <w:lvl w:ilvl="0" w:tplc="6B10C2BC">
      <w:start w:val="1"/>
      <w:numFmt w:val="decimal"/>
      <w:pStyle w:val="Naslov1"/>
      <w:lvlText w:val="%1"/>
      <w:lvlJc w:val="left"/>
      <w:pPr>
        <w:ind w:left="360" w:hanging="360"/>
      </w:pPr>
      <w:rPr>
        <w:rFonts w:hint="default"/>
      </w:rPr>
    </w:lvl>
    <w:lvl w:ilvl="1" w:tplc="20000019">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4" w15:restartNumberingAfterBreak="0">
    <w:nsid w:val="18E074CF"/>
    <w:multiLevelType w:val="multilevel"/>
    <w:tmpl w:val="09F66A6C"/>
    <w:styleLink w:val="Style1"/>
    <w:lvl w:ilvl="0">
      <w:start w:val="1"/>
      <w:numFmt w:val="decimal"/>
      <w:lvlText w:val="%1"/>
      <w:lvlJc w:val="left"/>
      <w:pPr>
        <w:ind w:left="360" w:hanging="360"/>
      </w:pPr>
      <w:rPr>
        <w:rFonts w:hint="default"/>
      </w:rPr>
    </w:lvl>
    <w:lvl w:ilvl="1">
      <w:start w:val="1"/>
      <w:numFmt w:val="decimal"/>
      <w:lvlText w:val="%1.%2"/>
      <w:lvlJc w:val="left"/>
      <w:pPr>
        <w:ind w:left="432" w:hanging="432"/>
      </w:pPr>
      <w:rPr>
        <w:rFonts w:hint="default"/>
      </w:rPr>
    </w:lvl>
    <w:lvl w:ilvl="2">
      <w:start w:val="1"/>
      <w:numFmt w:val="decimal"/>
      <w:lvlText w:val="%1.%2.%3"/>
      <w:lvlJc w:val="left"/>
      <w:pPr>
        <w:ind w:left="50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1A561CF6"/>
    <w:multiLevelType w:val="multilevel"/>
    <w:tmpl w:val="E7FC3A3A"/>
    <w:lvl w:ilvl="0">
      <w:start w:val="1"/>
      <w:numFmt w:val="decimal"/>
      <w:pStyle w:val="Naslov10"/>
      <w:lvlText w:val="%1"/>
      <w:lvlJc w:val="left"/>
      <w:pPr>
        <w:ind w:left="357" w:hanging="357"/>
      </w:pPr>
      <w:rPr>
        <w:rFonts w:hint="default"/>
      </w:rPr>
    </w:lvl>
    <w:lvl w:ilvl="1">
      <w:start w:val="1"/>
      <w:numFmt w:val="decimal"/>
      <w:pStyle w:val="Naslov2"/>
      <w:lvlText w:val="%1.%2"/>
      <w:lvlJc w:val="left"/>
      <w:pPr>
        <w:ind w:left="357" w:hanging="357"/>
      </w:pPr>
      <w:rPr>
        <w:rFonts w:hint="default"/>
      </w:rPr>
    </w:lvl>
    <w:lvl w:ilvl="2">
      <w:start w:val="2"/>
      <w:numFmt w:val="decimal"/>
      <w:pStyle w:val="Naslov3"/>
      <w:lvlText w:val="%1.%2.%3"/>
      <w:lvlJc w:val="left"/>
      <w:pPr>
        <w:ind w:left="357" w:hanging="357"/>
      </w:pPr>
      <w:rPr>
        <w:rFonts w:hint="default"/>
        <w:b/>
        <w:bCs w:val="0"/>
      </w:rPr>
    </w:lvl>
    <w:lvl w:ilvl="3">
      <w:start w:val="1"/>
      <w:numFmt w:val="decimal"/>
      <w:pStyle w:val="Naslov4"/>
      <w:lvlText w:val="%1.%2.%3.%4"/>
      <w:lvlJc w:val="left"/>
      <w:pPr>
        <w:ind w:left="0" w:firstLine="0"/>
      </w:pPr>
      <w:rPr>
        <w:rFonts w:hint="default"/>
      </w:rPr>
    </w:lvl>
    <w:lvl w:ilvl="4">
      <w:start w:val="1"/>
      <w:numFmt w:val="decimal"/>
      <w:lvlText w:val="%1.%2.%3.%4.%5"/>
      <w:lvlJc w:val="left"/>
      <w:pPr>
        <w:ind w:left="357" w:hanging="357"/>
      </w:pPr>
      <w:rPr>
        <w:rFonts w:hint="default"/>
      </w:rPr>
    </w:lvl>
    <w:lvl w:ilvl="5">
      <w:start w:val="1"/>
      <w:numFmt w:val="decimal"/>
      <w:lvlText w:val="%1.%2.%3.%4.%5.%6"/>
      <w:lvlJc w:val="left"/>
      <w:pPr>
        <w:ind w:left="357" w:hanging="357"/>
      </w:pPr>
      <w:rPr>
        <w:rFonts w:hint="default"/>
      </w:rPr>
    </w:lvl>
    <w:lvl w:ilvl="6">
      <w:start w:val="1"/>
      <w:numFmt w:val="decimal"/>
      <w:lvlText w:val="%1.%2.%3.%4.%5.%6.%7."/>
      <w:lvlJc w:val="left"/>
      <w:pPr>
        <w:ind w:left="357" w:hanging="357"/>
      </w:pPr>
      <w:rPr>
        <w:rFonts w:hint="default"/>
      </w:rPr>
    </w:lvl>
    <w:lvl w:ilvl="7">
      <w:start w:val="1"/>
      <w:numFmt w:val="decimal"/>
      <w:lvlText w:val="%1.%2.%3.%4.%5.%6.%7.%8."/>
      <w:lvlJc w:val="left"/>
      <w:pPr>
        <w:ind w:left="357" w:hanging="357"/>
      </w:pPr>
      <w:rPr>
        <w:rFonts w:hint="default"/>
      </w:rPr>
    </w:lvl>
    <w:lvl w:ilvl="8">
      <w:start w:val="1"/>
      <w:numFmt w:val="decimal"/>
      <w:lvlText w:val="%1.%2.%3.%4.%5.%6.%7.%8.%9."/>
      <w:lvlJc w:val="left"/>
      <w:pPr>
        <w:ind w:left="357" w:hanging="357"/>
      </w:pPr>
      <w:rPr>
        <w:rFonts w:hint="default"/>
      </w:rPr>
    </w:lvl>
  </w:abstractNum>
  <w:abstractNum w:abstractNumId="6" w15:restartNumberingAfterBreak="0">
    <w:nsid w:val="1AF8584E"/>
    <w:multiLevelType w:val="hybridMultilevel"/>
    <w:tmpl w:val="CC02E82C"/>
    <w:lvl w:ilvl="0" w:tplc="E96EBF3E">
      <w:start w:val="1"/>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25BA065E"/>
    <w:multiLevelType w:val="hybridMultilevel"/>
    <w:tmpl w:val="EF285580"/>
    <w:lvl w:ilvl="0" w:tplc="0E96E9B2">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 w15:restartNumberingAfterBreak="0">
    <w:nsid w:val="327919F3"/>
    <w:multiLevelType w:val="multilevel"/>
    <w:tmpl w:val="8F00730A"/>
    <w:lvl w:ilvl="0">
      <w:start w:val="1"/>
      <w:numFmt w:val="decimal"/>
      <w:pStyle w:val="naslov"/>
      <w:lvlText w:val="%1"/>
      <w:lvlJc w:val="left"/>
      <w:pPr>
        <w:ind w:left="357" w:hanging="357"/>
      </w:pPr>
      <w:rPr>
        <w:rFonts w:hint="default"/>
      </w:rPr>
    </w:lvl>
    <w:lvl w:ilvl="1">
      <w:start w:val="1"/>
      <w:numFmt w:val="decimal"/>
      <w:pStyle w:val="naslov20"/>
      <w:lvlText w:val="%1.%2"/>
      <w:lvlJc w:val="left"/>
      <w:pPr>
        <w:ind w:left="357" w:hanging="357"/>
      </w:pPr>
      <w:rPr>
        <w:rFonts w:hint="default"/>
      </w:rPr>
    </w:lvl>
    <w:lvl w:ilvl="2">
      <w:start w:val="1"/>
      <w:numFmt w:val="decimal"/>
      <w:pStyle w:val="naslov30"/>
      <w:lvlText w:val="%1.%2.%3"/>
      <w:lvlJc w:val="left"/>
      <w:pPr>
        <w:ind w:left="357" w:hanging="357"/>
      </w:pPr>
      <w:rPr>
        <w:rFonts w:hint="default"/>
        <w:b/>
        <w:bCs w:val="0"/>
      </w:rPr>
    </w:lvl>
    <w:lvl w:ilvl="3">
      <w:start w:val="1"/>
      <w:numFmt w:val="decimal"/>
      <w:lvlText w:val="%1.%2.%3.%4"/>
      <w:lvlJc w:val="left"/>
      <w:pPr>
        <w:ind w:left="0" w:firstLine="0"/>
      </w:pPr>
      <w:rPr>
        <w:rFonts w:hint="default"/>
      </w:rPr>
    </w:lvl>
    <w:lvl w:ilvl="4">
      <w:start w:val="1"/>
      <w:numFmt w:val="decimal"/>
      <w:lvlText w:val="%1.%2.%3.%4.%5"/>
      <w:lvlJc w:val="left"/>
      <w:pPr>
        <w:ind w:left="357" w:hanging="357"/>
      </w:pPr>
      <w:rPr>
        <w:rFonts w:hint="default"/>
      </w:rPr>
    </w:lvl>
    <w:lvl w:ilvl="5">
      <w:start w:val="1"/>
      <w:numFmt w:val="decimal"/>
      <w:lvlText w:val="%1.%2.%3.%4.%5.%6"/>
      <w:lvlJc w:val="left"/>
      <w:pPr>
        <w:ind w:left="357" w:hanging="357"/>
      </w:pPr>
      <w:rPr>
        <w:rFonts w:hint="default"/>
      </w:rPr>
    </w:lvl>
    <w:lvl w:ilvl="6">
      <w:start w:val="1"/>
      <w:numFmt w:val="decimal"/>
      <w:lvlText w:val="%1.%2.%3.%4.%5.%6.%7."/>
      <w:lvlJc w:val="left"/>
      <w:pPr>
        <w:ind w:left="357" w:hanging="357"/>
      </w:pPr>
      <w:rPr>
        <w:rFonts w:hint="default"/>
      </w:rPr>
    </w:lvl>
    <w:lvl w:ilvl="7">
      <w:start w:val="1"/>
      <w:numFmt w:val="decimal"/>
      <w:lvlText w:val="%1.%2.%3.%4.%5.%6.%7.%8."/>
      <w:lvlJc w:val="left"/>
      <w:pPr>
        <w:ind w:left="357" w:hanging="357"/>
      </w:pPr>
      <w:rPr>
        <w:rFonts w:hint="default"/>
      </w:rPr>
    </w:lvl>
    <w:lvl w:ilvl="8">
      <w:start w:val="1"/>
      <w:numFmt w:val="decimal"/>
      <w:lvlText w:val="%1.%2.%3.%4.%5.%6.%7.%8.%9."/>
      <w:lvlJc w:val="left"/>
      <w:pPr>
        <w:ind w:left="357" w:hanging="357"/>
      </w:pPr>
      <w:rPr>
        <w:rFonts w:hint="default"/>
      </w:rPr>
    </w:lvl>
  </w:abstractNum>
  <w:abstractNum w:abstractNumId="9" w15:restartNumberingAfterBreak="0">
    <w:nsid w:val="46060818"/>
    <w:multiLevelType w:val="hybridMultilevel"/>
    <w:tmpl w:val="57246B3E"/>
    <w:lvl w:ilvl="0" w:tplc="FFFFFFFF">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15:restartNumberingAfterBreak="0">
    <w:nsid w:val="48CE3AAA"/>
    <w:multiLevelType w:val="hybridMultilevel"/>
    <w:tmpl w:val="B942B4F6"/>
    <w:lvl w:ilvl="0" w:tplc="D466F8A2">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4BE668CA"/>
    <w:multiLevelType w:val="hybridMultilevel"/>
    <w:tmpl w:val="CE22A21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15:restartNumberingAfterBreak="0">
    <w:nsid w:val="50964E99"/>
    <w:multiLevelType w:val="hybridMultilevel"/>
    <w:tmpl w:val="FA3A1B6C"/>
    <w:lvl w:ilvl="0" w:tplc="1A0ED35E">
      <w:numFmt w:val="bullet"/>
      <w:lvlText w:val="-"/>
      <w:lvlJc w:val="left"/>
      <w:pPr>
        <w:ind w:left="720" w:hanging="360"/>
      </w:pPr>
      <w:rPr>
        <w:rFonts w:ascii="Times New Roman" w:eastAsia="Calibri"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563030AB"/>
    <w:multiLevelType w:val="hybridMultilevel"/>
    <w:tmpl w:val="9F46C0DE"/>
    <w:lvl w:ilvl="0" w:tplc="DA441BDE">
      <w:numFmt w:val="bullet"/>
      <w:lvlText w:val="-"/>
      <w:lvlJc w:val="left"/>
      <w:pPr>
        <w:ind w:left="720" w:hanging="360"/>
      </w:pPr>
      <w:rPr>
        <w:rFonts w:ascii="Times New Roman" w:eastAsia="Calibri"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60E4566C"/>
    <w:multiLevelType w:val="hybridMultilevel"/>
    <w:tmpl w:val="2660B04E"/>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5" w15:restartNumberingAfterBreak="0">
    <w:nsid w:val="6A1C1266"/>
    <w:multiLevelType w:val="hybridMultilevel"/>
    <w:tmpl w:val="7C0EC62A"/>
    <w:lvl w:ilvl="0" w:tplc="FFFFFFFF">
      <w:numFmt w:val="bullet"/>
      <w:lvlText w:val="-"/>
      <w:lvlJc w:val="left"/>
      <w:pPr>
        <w:tabs>
          <w:tab w:val="num" w:pos="720"/>
        </w:tabs>
        <w:ind w:left="720" w:hanging="360"/>
      </w:pPr>
      <w:rPr>
        <w:rFonts w:ascii="Times New Roman" w:eastAsia="Times New Roman" w:hAnsi="Times New Roman" w:cs="Times New Roman"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6F5908AC"/>
    <w:multiLevelType w:val="hybridMultilevel"/>
    <w:tmpl w:val="1318F7C2"/>
    <w:lvl w:ilvl="0" w:tplc="72D01F4C">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72673C35"/>
    <w:multiLevelType w:val="hybridMultilevel"/>
    <w:tmpl w:val="0038E0E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730F59FC"/>
    <w:multiLevelType w:val="hybridMultilevel"/>
    <w:tmpl w:val="02105E90"/>
    <w:lvl w:ilvl="0" w:tplc="5D8AF84A">
      <w:start w:val="1"/>
      <w:numFmt w:val="bullet"/>
      <w:lvlText w:val="-"/>
      <w:lvlJc w:val="left"/>
      <w:pPr>
        <w:ind w:left="720" w:hanging="360"/>
      </w:pPr>
      <w:rPr>
        <w:rFonts w:ascii="Tahoma" w:eastAsia="Times New Roman" w:hAnsi="Tahoma" w:cs="Tahoma"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9" w15:restartNumberingAfterBreak="0">
    <w:nsid w:val="73303699"/>
    <w:multiLevelType w:val="hybridMultilevel"/>
    <w:tmpl w:val="B6C09618"/>
    <w:lvl w:ilvl="0" w:tplc="4D229AA4">
      <w:numFmt w:val="bullet"/>
      <w:lvlText w:val="-"/>
      <w:lvlJc w:val="left"/>
      <w:pPr>
        <w:ind w:left="720" w:hanging="360"/>
      </w:pPr>
      <w:rPr>
        <w:rFonts w:ascii="Times New Roman" w:eastAsia="Calibri"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7A48675A"/>
    <w:multiLevelType w:val="hybridMultilevel"/>
    <w:tmpl w:val="49C4453E"/>
    <w:lvl w:ilvl="0" w:tplc="4D229AA4">
      <w:numFmt w:val="bullet"/>
      <w:lvlText w:val="-"/>
      <w:lvlJc w:val="left"/>
      <w:pPr>
        <w:ind w:left="720" w:hanging="360"/>
      </w:pPr>
      <w:rPr>
        <w:rFonts w:ascii="Times New Roman" w:eastAsia="Calibri"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7F43717F"/>
    <w:multiLevelType w:val="multilevel"/>
    <w:tmpl w:val="87066C5C"/>
    <w:styleLink w:val="mojstill"/>
    <w:lvl w:ilvl="0">
      <w:start w:val="9"/>
      <w:numFmt w:val="decimal"/>
      <w:lvlText w:val="%1"/>
      <w:lvlJc w:val="left"/>
      <w:pPr>
        <w:tabs>
          <w:tab w:val="num" w:pos="1440"/>
        </w:tabs>
        <w:ind w:left="1440" w:hanging="1440"/>
      </w:pPr>
      <w:rPr>
        <w:rFonts w:hint="default"/>
      </w:rPr>
    </w:lvl>
    <w:lvl w:ilvl="1">
      <w:start w:val="6"/>
      <w:numFmt w:val="decimal"/>
      <w:lvlText w:val="%1.%2"/>
      <w:lvlJc w:val="left"/>
      <w:pPr>
        <w:tabs>
          <w:tab w:val="num" w:pos="1440"/>
        </w:tabs>
        <w:ind w:left="1440" w:hanging="1440"/>
      </w:pPr>
      <w:rPr>
        <w:rFonts w:hint="default"/>
      </w:rPr>
    </w:lvl>
    <w:lvl w:ilvl="2">
      <w:start w:val="1"/>
      <w:numFmt w:val="decimal"/>
      <w:lvlText w:val="%1.%2.%3"/>
      <w:lvlJc w:val="left"/>
      <w:pPr>
        <w:tabs>
          <w:tab w:val="num" w:pos="1440"/>
        </w:tabs>
        <w:ind w:left="1440" w:hanging="1440"/>
      </w:pPr>
      <w:rPr>
        <w:rFonts w:hint="default"/>
      </w:rPr>
    </w:lvl>
    <w:lvl w:ilvl="3">
      <w:start w:val="1"/>
      <w:numFmt w:val="decimal"/>
      <w:lvlText w:val="%1.%2.%3.%4"/>
      <w:lvlJc w:val="left"/>
      <w:pPr>
        <w:tabs>
          <w:tab w:val="num" w:pos="1440"/>
        </w:tabs>
        <w:ind w:left="1440" w:hanging="1440"/>
      </w:pPr>
      <w:rPr>
        <w:rFonts w:hint="default"/>
        <w:i w:val="0"/>
      </w:rPr>
    </w:lvl>
    <w:lvl w:ilvl="4">
      <w:start w:val="1"/>
      <w:numFmt w:val="decimal"/>
      <w:lvlText w:val="%1.%2.%3.%4.%5"/>
      <w:lvlJc w:val="left"/>
      <w:pPr>
        <w:tabs>
          <w:tab w:val="num" w:pos="1440"/>
        </w:tabs>
        <w:ind w:left="1440" w:hanging="1440"/>
      </w:pPr>
      <w:rPr>
        <w:rFonts w:hint="default"/>
      </w:rPr>
    </w:lvl>
    <w:lvl w:ilvl="5">
      <w:start w:val="1"/>
      <w:numFmt w:val="none"/>
      <w:lvlText w:val="%1.%2.%4.%3.%5"/>
      <w:lvlJc w:val="left"/>
      <w:pPr>
        <w:tabs>
          <w:tab w:val="num" w:pos="1440"/>
        </w:tabs>
        <w:ind w:left="1440" w:hanging="1440"/>
      </w:pPr>
      <w:rPr>
        <w:rFonts w:hint="default"/>
      </w:rPr>
    </w:lvl>
    <w:lvl w:ilvl="6">
      <w:start w:val="1"/>
      <w:numFmt w:val="decimal"/>
      <w:lvlText w:val="%1.%2.%3.%4.%5.%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num w:numId="1" w16cid:durableId="1604877950">
    <w:abstractNumId w:val="0"/>
  </w:num>
  <w:num w:numId="2" w16cid:durableId="1858809819">
    <w:abstractNumId w:val="21"/>
  </w:num>
  <w:num w:numId="3" w16cid:durableId="56976821">
    <w:abstractNumId w:val="2"/>
  </w:num>
  <w:num w:numId="4" w16cid:durableId="606041264">
    <w:abstractNumId w:val="3"/>
  </w:num>
  <w:num w:numId="5" w16cid:durableId="1844781924">
    <w:abstractNumId w:val="8"/>
  </w:num>
  <w:num w:numId="6" w16cid:durableId="1840001000">
    <w:abstractNumId w:val="5"/>
  </w:num>
  <w:num w:numId="7" w16cid:durableId="978729242">
    <w:abstractNumId w:val="10"/>
  </w:num>
  <w:num w:numId="8" w16cid:durableId="985744458">
    <w:abstractNumId w:val="5"/>
    <w:lvlOverride w:ilvl="0">
      <w:startOverride w:val="1"/>
    </w:lvlOverride>
    <w:lvlOverride w:ilvl="1">
      <w:startOverride w:val="1"/>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517427381">
    <w:abstractNumId w:val="13"/>
  </w:num>
  <w:num w:numId="10" w16cid:durableId="930046901">
    <w:abstractNumId w:val="5"/>
    <w:lvlOverride w:ilvl="0">
      <w:startOverride w:val="2"/>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163348809">
    <w:abstractNumId w:val="20"/>
  </w:num>
  <w:num w:numId="12" w16cid:durableId="2053919572">
    <w:abstractNumId w:val="19"/>
  </w:num>
  <w:num w:numId="13" w16cid:durableId="1489906617">
    <w:abstractNumId w:val="6"/>
  </w:num>
  <w:num w:numId="14" w16cid:durableId="998341856">
    <w:abstractNumId w:val="17"/>
  </w:num>
  <w:num w:numId="15" w16cid:durableId="1800680838">
    <w:abstractNumId w:val="18"/>
  </w:num>
  <w:num w:numId="16" w16cid:durableId="817308767">
    <w:abstractNumId w:val="16"/>
  </w:num>
  <w:num w:numId="17" w16cid:durableId="1527210095">
    <w:abstractNumId w:val="9"/>
  </w:num>
  <w:num w:numId="18" w16cid:durableId="1215239334">
    <w:abstractNumId w:val="4"/>
  </w:num>
  <w:num w:numId="19" w16cid:durableId="796798807">
    <w:abstractNumId w:val="8"/>
    <w:lvlOverride w:ilvl="0">
      <w:lvl w:ilvl="0">
        <w:start w:val="1"/>
        <w:numFmt w:val="decimal"/>
        <w:pStyle w:val="naslov"/>
        <w:lvlText w:val="%1"/>
        <w:lvlJc w:val="left"/>
        <w:pPr>
          <w:ind w:left="360" w:hanging="360"/>
        </w:pPr>
        <w:rPr>
          <w:rFonts w:hint="default"/>
          <w:color w:val="auto"/>
        </w:rPr>
      </w:lvl>
    </w:lvlOverride>
    <w:lvlOverride w:ilvl="1">
      <w:lvl w:ilvl="1">
        <w:start w:val="1"/>
        <w:numFmt w:val="decimal"/>
        <w:pStyle w:val="naslov20"/>
        <w:lvlText w:val="%1.%2"/>
        <w:lvlJc w:val="left"/>
        <w:pPr>
          <w:ind w:left="432" w:hanging="432"/>
        </w:pPr>
        <w:rPr>
          <w:rFonts w:hint="default"/>
          <w:b/>
          <w:bCs/>
        </w:rPr>
      </w:lvl>
    </w:lvlOverride>
    <w:lvlOverride w:ilvl="2">
      <w:lvl w:ilvl="2">
        <w:start w:val="1"/>
        <w:numFmt w:val="decimal"/>
        <w:pStyle w:val="naslov30"/>
        <w:lvlText w:val="%1.%2.%3"/>
        <w:lvlJc w:val="left"/>
        <w:pPr>
          <w:ind w:left="504" w:hanging="504"/>
        </w:pPr>
        <w:rPr>
          <w:rFonts w:hint="default"/>
        </w:rPr>
      </w:lvl>
    </w:lvlOverride>
    <w:lvlOverride w:ilvl="3">
      <w:lvl w:ilvl="3">
        <w:start w:val="1"/>
        <w:numFmt w:val="decimal"/>
        <w:lvlText w:val="%1.%2.%3.%4"/>
        <w:lvlJc w:val="left"/>
        <w:pPr>
          <w:ind w:left="1728" w:hanging="648"/>
        </w:pPr>
        <w:rPr>
          <w:rFonts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20" w16cid:durableId="1492791866">
    <w:abstractNumId w:val="7"/>
  </w:num>
  <w:num w:numId="21" w16cid:durableId="2018120289">
    <w:abstractNumId w:val="15"/>
  </w:num>
  <w:num w:numId="22" w16cid:durableId="333923939">
    <w:abstractNumId w:val="5"/>
  </w:num>
  <w:num w:numId="23" w16cid:durableId="1396968666">
    <w:abstractNumId w:val="5"/>
  </w:num>
  <w:num w:numId="24" w16cid:durableId="568002555">
    <w:abstractNumId w:val="5"/>
  </w:num>
  <w:num w:numId="25" w16cid:durableId="278222403">
    <w:abstractNumId w:val="5"/>
  </w:num>
  <w:num w:numId="26" w16cid:durableId="1046754149">
    <w:abstractNumId w:val="5"/>
  </w:num>
  <w:num w:numId="27" w16cid:durableId="402609659">
    <w:abstractNumId w:val="1"/>
  </w:num>
  <w:num w:numId="28" w16cid:durableId="1626083152">
    <w:abstractNumId w:val="14"/>
  </w:num>
  <w:num w:numId="29" w16cid:durableId="1377899152">
    <w:abstractNumId w:val="11"/>
  </w:num>
  <w:num w:numId="30" w16cid:durableId="1038971253">
    <w:abstractNumId w:val="5"/>
  </w:num>
  <w:num w:numId="31" w16cid:durableId="95517243">
    <w:abstractNumId w:val="5"/>
  </w:num>
  <w:num w:numId="32" w16cid:durableId="1213955387">
    <w:abstractNumId w:val="12"/>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displayBackgroundShape/>
  <w:printFractionalCharacterWidth/>
  <w:hideGrammaticalErrors/>
  <w:proofState w:spelling="clean" w:grammar="clean"/>
  <w:attachedTemplate r:id="rId1"/>
  <w:stylePaneFormatFilter w:val="1F01" w:allStyles="1" w:customStyles="0" w:latentStyles="0" w:stylesInUse="0" w:headingStyles="0" w:numberingStyles="0" w:tableStyles="0" w:directFormattingOnRuns="1" w:directFormattingOnParagraphs="1" w:directFormattingOnNumbering="1" w:directFormattingOnTables="1" w:clearFormatting="1" w:top3HeadingStyles="0" w:visibleStyles="0" w:alternateStyleNames="0"/>
  <w:defaultTabStop w:val="720"/>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54837"/>
    <w:rsid w:val="00000213"/>
    <w:rsid w:val="00004847"/>
    <w:rsid w:val="000058E8"/>
    <w:rsid w:val="00005D2E"/>
    <w:rsid w:val="000060FE"/>
    <w:rsid w:val="00010578"/>
    <w:rsid w:val="000112A0"/>
    <w:rsid w:val="00011858"/>
    <w:rsid w:val="00011DCE"/>
    <w:rsid w:val="000139C4"/>
    <w:rsid w:val="00015206"/>
    <w:rsid w:val="000155FE"/>
    <w:rsid w:val="00020004"/>
    <w:rsid w:val="000207BF"/>
    <w:rsid w:val="00020E83"/>
    <w:rsid w:val="00023175"/>
    <w:rsid w:val="00023AC7"/>
    <w:rsid w:val="00024501"/>
    <w:rsid w:val="00025BDA"/>
    <w:rsid w:val="00025C53"/>
    <w:rsid w:val="0002603D"/>
    <w:rsid w:val="00026228"/>
    <w:rsid w:val="0002653B"/>
    <w:rsid w:val="00027B5E"/>
    <w:rsid w:val="0003130B"/>
    <w:rsid w:val="00031411"/>
    <w:rsid w:val="00031460"/>
    <w:rsid w:val="000317D3"/>
    <w:rsid w:val="00031A3E"/>
    <w:rsid w:val="00031F63"/>
    <w:rsid w:val="00031FAB"/>
    <w:rsid w:val="00032FFC"/>
    <w:rsid w:val="00033154"/>
    <w:rsid w:val="000336B6"/>
    <w:rsid w:val="00034B60"/>
    <w:rsid w:val="00034B6B"/>
    <w:rsid w:val="00034EEF"/>
    <w:rsid w:val="00036077"/>
    <w:rsid w:val="00036A38"/>
    <w:rsid w:val="0003712C"/>
    <w:rsid w:val="00037410"/>
    <w:rsid w:val="00037D0F"/>
    <w:rsid w:val="00040CC0"/>
    <w:rsid w:val="0004115A"/>
    <w:rsid w:val="00041508"/>
    <w:rsid w:val="000415C1"/>
    <w:rsid w:val="00043A96"/>
    <w:rsid w:val="000446BD"/>
    <w:rsid w:val="00045237"/>
    <w:rsid w:val="00045D8F"/>
    <w:rsid w:val="000463B4"/>
    <w:rsid w:val="000463C9"/>
    <w:rsid w:val="0004699F"/>
    <w:rsid w:val="00046AC2"/>
    <w:rsid w:val="00046E78"/>
    <w:rsid w:val="000479C3"/>
    <w:rsid w:val="00047ED0"/>
    <w:rsid w:val="00050C50"/>
    <w:rsid w:val="00051179"/>
    <w:rsid w:val="000511B4"/>
    <w:rsid w:val="0005141B"/>
    <w:rsid w:val="000514FA"/>
    <w:rsid w:val="000524A3"/>
    <w:rsid w:val="00052E7E"/>
    <w:rsid w:val="00053A4B"/>
    <w:rsid w:val="00053A7E"/>
    <w:rsid w:val="00053CF6"/>
    <w:rsid w:val="00055260"/>
    <w:rsid w:val="00060906"/>
    <w:rsid w:val="00060E83"/>
    <w:rsid w:val="00061106"/>
    <w:rsid w:val="00061283"/>
    <w:rsid w:val="000612D4"/>
    <w:rsid w:val="00062306"/>
    <w:rsid w:val="00062DF6"/>
    <w:rsid w:val="00062F31"/>
    <w:rsid w:val="0006558B"/>
    <w:rsid w:val="0006595F"/>
    <w:rsid w:val="00065B00"/>
    <w:rsid w:val="00065F2D"/>
    <w:rsid w:val="000663EA"/>
    <w:rsid w:val="00066741"/>
    <w:rsid w:val="00070DFF"/>
    <w:rsid w:val="00072234"/>
    <w:rsid w:val="000723E6"/>
    <w:rsid w:val="0007271A"/>
    <w:rsid w:val="00073161"/>
    <w:rsid w:val="00073D29"/>
    <w:rsid w:val="00075491"/>
    <w:rsid w:val="00075F16"/>
    <w:rsid w:val="00076C2A"/>
    <w:rsid w:val="00076EDF"/>
    <w:rsid w:val="00077B30"/>
    <w:rsid w:val="00080746"/>
    <w:rsid w:val="00080996"/>
    <w:rsid w:val="00080B95"/>
    <w:rsid w:val="00081C67"/>
    <w:rsid w:val="000820C0"/>
    <w:rsid w:val="000830BD"/>
    <w:rsid w:val="00083556"/>
    <w:rsid w:val="00083E93"/>
    <w:rsid w:val="00084302"/>
    <w:rsid w:val="00084726"/>
    <w:rsid w:val="00086068"/>
    <w:rsid w:val="000871AF"/>
    <w:rsid w:val="000908DF"/>
    <w:rsid w:val="00091F71"/>
    <w:rsid w:val="00092199"/>
    <w:rsid w:val="00092C1D"/>
    <w:rsid w:val="00093502"/>
    <w:rsid w:val="00093737"/>
    <w:rsid w:val="000940E6"/>
    <w:rsid w:val="000947DA"/>
    <w:rsid w:val="0009603E"/>
    <w:rsid w:val="00096537"/>
    <w:rsid w:val="000968AE"/>
    <w:rsid w:val="0009693D"/>
    <w:rsid w:val="00097341"/>
    <w:rsid w:val="0009772F"/>
    <w:rsid w:val="000A0140"/>
    <w:rsid w:val="000A02F5"/>
    <w:rsid w:val="000A0569"/>
    <w:rsid w:val="000A06B9"/>
    <w:rsid w:val="000A13C3"/>
    <w:rsid w:val="000A17AD"/>
    <w:rsid w:val="000A17FE"/>
    <w:rsid w:val="000A1B27"/>
    <w:rsid w:val="000A242A"/>
    <w:rsid w:val="000A4D4D"/>
    <w:rsid w:val="000A54E0"/>
    <w:rsid w:val="000A572A"/>
    <w:rsid w:val="000A656D"/>
    <w:rsid w:val="000A6B87"/>
    <w:rsid w:val="000B0A9B"/>
    <w:rsid w:val="000B2209"/>
    <w:rsid w:val="000B266A"/>
    <w:rsid w:val="000B272E"/>
    <w:rsid w:val="000B3F73"/>
    <w:rsid w:val="000B4498"/>
    <w:rsid w:val="000B5B77"/>
    <w:rsid w:val="000B5F60"/>
    <w:rsid w:val="000B686C"/>
    <w:rsid w:val="000B6F95"/>
    <w:rsid w:val="000B721B"/>
    <w:rsid w:val="000B7881"/>
    <w:rsid w:val="000C0D2C"/>
    <w:rsid w:val="000C3361"/>
    <w:rsid w:val="000C3EDE"/>
    <w:rsid w:val="000C44CC"/>
    <w:rsid w:val="000C5CF1"/>
    <w:rsid w:val="000C5D34"/>
    <w:rsid w:val="000C6126"/>
    <w:rsid w:val="000C653F"/>
    <w:rsid w:val="000C7759"/>
    <w:rsid w:val="000D0536"/>
    <w:rsid w:val="000D09FD"/>
    <w:rsid w:val="000D106E"/>
    <w:rsid w:val="000D1EB2"/>
    <w:rsid w:val="000D27D3"/>
    <w:rsid w:val="000D30DD"/>
    <w:rsid w:val="000D4D26"/>
    <w:rsid w:val="000D4F09"/>
    <w:rsid w:val="000D57AC"/>
    <w:rsid w:val="000D5F0A"/>
    <w:rsid w:val="000D63AA"/>
    <w:rsid w:val="000D6F0C"/>
    <w:rsid w:val="000E0620"/>
    <w:rsid w:val="000E16AF"/>
    <w:rsid w:val="000E1D29"/>
    <w:rsid w:val="000E201A"/>
    <w:rsid w:val="000E34DC"/>
    <w:rsid w:val="000E5E66"/>
    <w:rsid w:val="000E5F2B"/>
    <w:rsid w:val="000E786D"/>
    <w:rsid w:val="000F03A6"/>
    <w:rsid w:val="000F2659"/>
    <w:rsid w:val="000F2DAA"/>
    <w:rsid w:val="000F377D"/>
    <w:rsid w:val="000F397D"/>
    <w:rsid w:val="000F3EC4"/>
    <w:rsid w:val="000F4250"/>
    <w:rsid w:val="000F45B3"/>
    <w:rsid w:val="000F540A"/>
    <w:rsid w:val="000F5B5C"/>
    <w:rsid w:val="000F683C"/>
    <w:rsid w:val="000F7A67"/>
    <w:rsid w:val="00100BB4"/>
    <w:rsid w:val="0010234E"/>
    <w:rsid w:val="001029E7"/>
    <w:rsid w:val="001045BD"/>
    <w:rsid w:val="001049EE"/>
    <w:rsid w:val="00104B1D"/>
    <w:rsid w:val="00105F56"/>
    <w:rsid w:val="00106246"/>
    <w:rsid w:val="0010696C"/>
    <w:rsid w:val="00107501"/>
    <w:rsid w:val="00107939"/>
    <w:rsid w:val="00107F04"/>
    <w:rsid w:val="001103D7"/>
    <w:rsid w:val="0011076F"/>
    <w:rsid w:val="0011180A"/>
    <w:rsid w:val="00111F1F"/>
    <w:rsid w:val="00111FA2"/>
    <w:rsid w:val="001127C8"/>
    <w:rsid w:val="00112EC4"/>
    <w:rsid w:val="00114A56"/>
    <w:rsid w:val="001159C6"/>
    <w:rsid w:val="00116E44"/>
    <w:rsid w:val="00121074"/>
    <w:rsid w:val="00121ED8"/>
    <w:rsid w:val="00122656"/>
    <w:rsid w:val="001226B4"/>
    <w:rsid w:val="00122A34"/>
    <w:rsid w:val="001236EB"/>
    <w:rsid w:val="00123B11"/>
    <w:rsid w:val="00124674"/>
    <w:rsid w:val="0012476D"/>
    <w:rsid w:val="0012548A"/>
    <w:rsid w:val="0012568D"/>
    <w:rsid w:val="00125D25"/>
    <w:rsid w:val="00125D69"/>
    <w:rsid w:val="00125EAA"/>
    <w:rsid w:val="0012722D"/>
    <w:rsid w:val="00127303"/>
    <w:rsid w:val="001274A9"/>
    <w:rsid w:val="00127ECF"/>
    <w:rsid w:val="00130C7D"/>
    <w:rsid w:val="00131203"/>
    <w:rsid w:val="00131569"/>
    <w:rsid w:val="00131DC0"/>
    <w:rsid w:val="0013287F"/>
    <w:rsid w:val="00132BDF"/>
    <w:rsid w:val="00133B56"/>
    <w:rsid w:val="00133E18"/>
    <w:rsid w:val="00133E90"/>
    <w:rsid w:val="00134E78"/>
    <w:rsid w:val="00140154"/>
    <w:rsid w:val="00140C32"/>
    <w:rsid w:val="001423EC"/>
    <w:rsid w:val="001426BA"/>
    <w:rsid w:val="001429FF"/>
    <w:rsid w:val="001436C3"/>
    <w:rsid w:val="00143B88"/>
    <w:rsid w:val="00144C44"/>
    <w:rsid w:val="0014567C"/>
    <w:rsid w:val="00145C01"/>
    <w:rsid w:val="00146E72"/>
    <w:rsid w:val="00147051"/>
    <w:rsid w:val="001470C4"/>
    <w:rsid w:val="0014720F"/>
    <w:rsid w:val="0014735D"/>
    <w:rsid w:val="00147D1A"/>
    <w:rsid w:val="00150104"/>
    <w:rsid w:val="0015056D"/>
    <w:rsid w:val="00150606"/>
    <w:rsid w:val="00150A25"/>
    <w:rsid w:val="001513E7"/>
    <w:rsid w:val="0015200D"/>
    <w:rsid w:val="00152622"/>
    <w:rsid w:val="00152CD5"/>
    <w:rsid w:val="001535C3"/>
    <w:rsid w:val="00153CD8"/>
    <w:rsid w:val="00154F69"/>
    <w:rsid w:val="00154FD9"/>
    <w:rsid w:val="00155719"/>
    <w:rsid w:val="00155C46"/>
    <w:rsid w:val="0015609A"/>
    <w:rsid w:val="001564CA"/>
    <w:rsid w:val="001566E7"/>
    <w:rsid w:val="00156BBE"/>
    <w:rsid w:val="00156DAA"/>
    <w:rsid w:val="00157490"/>
    <w:rsid w:val="001615B1"/>
    <w:rsid w:val="001617F9"/>
    <w:rsid w:val="00161BA6"/>
    <w:rsid w:val="00163724"/>
    <w:rsid w:val="00163E8F"/>
    <w:rsid w:val="001658F9"/>
    <w:rsid w:val="0016591D"/>
    <w:rsid w:val="00165B56"/>
    <w:rsid w:val="00165D8A"/>
    <w:rsid w:val="00166A39"/>
    <w:rsid w:val="0016729C"/>
    <w:rsid w:val="001704CE"/>
    <w:rsid w:val="00170727"/>
    <w:rsid w:val="00171824"/>
    <w:rsid w:val="0017374B"/>
    <w:rsid w:val="00174A29"/>
    <w:rsid w:val="00180ED7"/>
    <w:rsid w:val="00180EE5"/>
    <w:rsid w:val="001811E2"/>
    <w:rsid w:val="00181807"/>
    <w:rsid w:val="001819A5"/>
    <w:rsid w:val="00181BBA"/>
    <w:rsid w:val="0018414C"/>
    <w:rsid w:val="00184DA9"/>
    <w:rsid w:val="00184DB9"/>
    <w:rsid w:val="001854DF"/>
    <w:rsid w:val="00185F93"/>
    <w:rsid w:val="001866B2"/>
    <w:rsid w:val="00186D9E"/>
    <w:rsid w:val="0018716B"/>
    <w:rsid w:val="0019080E"/>
    <w:rsid w:val="00190B5A"/>
    <w:rsid w:val="00191CC5"/>
    <w:rsid w:val="00191E87"/>
    <w:rsid w:val="00193711"/>
    <w:rsid w:val="00194386"/>
    <w:rsid w:val="001944F4"/>
    <w:rsid w:val="001949D9"/>
    <w:rsid w:val="00194DFD"/>
    <w:rsid w:val="00195473"/>
    <w:rsid w:val="001956A0"/>
    <w:rsid w:val="00195AFF"/>
    <w:rsid w:val="001961A4"/>
    <w:rsid w:val="00196989"/>
    <w:rsid w:val="001A0B89"/>
    <w:rsid w:val="001A1563"/>
    <w:rsid w:val="001A1AFF"/>
    <w:rsid w:val="001A2375"/>
    <w:rsid w:val="001A2391"/>
    <w:rsid w:val="001A251F"/>
    <w:rsid w:val="001A2717"/>
    <w:rsid w:val="001A2E29"/>
    <w:rsid w:val="001A5F87"/>
    <w:rsid w:val="001A664F"/>
    <w:rsid w:val="001A7088"/>
    <w:rsid w:val="001B0F62"/>
    <w:rsid w:val="001B1520"/>
    <w:rsid w:val="001B20DE"/>
    <w:rsid w:val="001B225C"/>
    <w:rsid w:val="001B3B1A"/>
    <w:rsid w:val="001B6209"/>
    <w:rsid w:val="001B6653"/>
    <w:rsid w:val="001B7883"/>
    <w:rsid w:val="001B7CB1"/>
    <w:rsid w:val="001C068B"/>
    <w:rsid w:val="001C0C9F"/>
    <w:rsid w:val="001C4A3B"/>
    <w:rsid w:val="001C4D2C"/>
    <w:rsid w:val="001C54A1"/>
    <w:rsid w:val="001C56C8"/>
    <w:rsid w:val="001C64D5"/>
    <w:rsid w:val="001D0C7D"/>
    <w:rsid w:val="001D0F24"/>
    <w:rsid w:val="001D10A3"/>
    <w:rsid w:val="001D1A1D"/>
    <w:rsid w:val="001D1D47"/>
    <w:rsid w:val="001D2717"/>
    <w:rsid w:val="001D2C14"/>
    <w:rsid w:val="001D2CB7"/>
    <w:rsid w:val="001D2F3E"/>
    <w:rsid w:val="001D2FD8"/>
    <w:rsid w:val="001D3AAA"/>
    <w:rsid w:val="001D5299"/>
    <w:rsid w:val="001D5BC8"/>
    <w:rsid w:val="001D691D"/>
    <w:rsid w:val="001D72D6"/>
    <w:rsid w:val="001E00AB"/>
    <w:rsid w:val="001E11BC"/>
    <w:rsid w:val="001E1940"/>
    <w:rsid w:val="001E1C01"/>
    <w:rsid w:val="001E255C"/>
    <w:rsid w:val="001E6BA7"/>
    <w:rsid w:val="001E6C9A"/>
    <w:rsid w:val="001E7ABC"/>
    <w:rsid w:val="001E7AFA"/>
    <w:rsid w:val="001E7CDC"/>
    <w:rsid w:val="001F07EA"/>
    <w:rsid w:val="001F14D4"/>
    <w:rsid w:val="001F1852"/>
    <w:rsid w:val="001F1A6C"/>
    <w:rsid w:val="001F1D4D"/>
    <w:rsid w:val="001F2B55"/>
    <w:rsid w:val="001F3A68"/>
    <w:rsid w:val="001F3FF2"/>
    <w:rsid w:val="001F465A"/>
    <w:rsid w:val="001F49F6"/>
    <w:rsid w:val="001F4A00"/>
    <w:rsid w:val="001F5653"/>
    <w:rsid w:val="001F5851"/>
    <w:rsid w:val="001F67F0"/>
    <w:rsid w:val="001F73AB"/>
    <w:rsid w:val="0020095F"/>
    <w:rsid w:val="002016B1"/>
    <w:rsid w:val="00202AF4"/>
    <w:rsid w:val="00202CB6"/>
    <w:rsid w:val="00202F0F"/>
    <w:rsid w:val="00203E1A"/>
    <w:rsid w:val="00204324"/>
    <w:rsid w:val="00204563"/>
    <w:rsid w:val="00205076"/>
    <w:rsid w:val="0020750F"/>
    <w:rsid w:val="0021001B"/>
    <w:rsid w:val="00210B33"/>
    <w:rsid w:val="002110AF"/>
    <w:rsid w:val="00212EFF"/>
    <w:rsid w:val="00212FEA"/>
    <w:rsid w:val="002132D0"/>
    <w:rsid w:val="00214F49"/>
    <w:rsid w:val="00215985"/>
    <w:rsid w:val="002171D9"/>
    <w:rsid w:val="002173CE"/>
    <w:rsid w:val="00217428"/>
    <w:rsid w:val="00217D5B"/>
    <w:rsid w:val="00217E8E"/>
    <w:rsid w:val="002202EA"/>
    <w:rsid w:val="002217C5"/>
    <w:rsid w:val="0022244C"/>
    <w:rsid w:val="00222719"/>
    <w:rsid w:val="002235EC"/>
    <w:rsid w:val="002240C5"/>
    <w:rsid w:val="002247D5"/>
    <w:rsid w:val="00224A50"/>
    <w:rsid w:val="002257D2"/>
    <w:rsid w:val="00225F61"/>
    <w:rsid w:val="002272BF"/>
    <w:rsid w:val="00230B0C"/>
    <w:rsid w:val="002315C9"/>
    <w:rsid w:val="002318B8"/>
    <w:rsid w:val="00232C55"/>
    <w:rsid w:val="0023329B"/>
    <w:rsid w:val="0023346A"/>
    <w:rsid w:val="0023399F"/>
    <w:rsid w:val="00233BD3"/>
    <w:rsid w:val="00234253"/>
    <w:rsid w:val="00234CEC"/>
    <w:rsid w:val="00235F40"/>
    <w:rsid w:val="002367B1"/>
    <w:rsid w:val="00240124"/>
    <w:rsid w:val="00242854"/>
    <w:rsid w:val="00243949"/>
    <w:rsid w:val="002446BC"/>
    <w:rsid w:val="00245F76"/>
    <w:rsid w:val="00246F56"/>
    <w:rsid w:val="00247485"/>
    <w:rsid w:val="00247A09"/>
    <w:rsid w:val="00250AAA"/>
    <w:rsid w:val="0025238F"/>
    <w:rsid w:val="002528BA"/>
    <w:rsid w:val="00253E00"/>
    <w:rsid w:val="00254837"/>
    <w:rsid w:val="00254AD7"/>
    <w:rsid w:val="00254F83"/>
    <w:rsid w:val="00256A66"/>
    <w:rsid w:val="002578BB"/>
    <w:rsid w:val="00262D80"/>
    <w:rsid w:val="0026484C"/>
    <w:rsid w:val="002666CD"/>
    <w:rsid w:val="00266E3A"/>
    <w:rsid w:val="00270182"/>
    <w:rsid w:val="00270397"/>
    <w:rsid w:val="00270FC9"/>
    <w:rsid w:val="002718C5"/>
    <w:rsid w:val="00271E41"/>
    <w:rsid w:val="0027206E"/>
    <w:rsid w:val="00272916"/>
    <w:rsid w:val="00273D50"/>
    <w:rsid w:val="00274F38"/>
    <w:rsid w:val="00275BEE"/>
    <w:rsid w:val="002777A2"/>
    <w:rsid w:val="002805DC"/>
    <w:rsid w:val="00281678"/>
    <w:rsid w:val="00281C31"/>
    <w:rsid w:val="00282024"/>
    <w:rsid w:val="00282BE8"/>
    <w:rsid w:val="00284BDB"/>
    <w:rsid w:val="00284E12"/>
    <w:rsid w:val="00285B3C"/>
    <w:rsid w:val="0028655C"/>
    <w:rsid w:val="00286610"/>
    <w:rsid w:val="00286AB8"/>
    <w:rsid w:val="00290632"/>
    <w:rsid w:val="00293673"/>
    <w:rsid w:val="00295DC2"/>
    <w:rsid w:val="00296063"/>
    <w:rsid w:val="00296A1C"/>
    <w:rsid w:val="00296F24"/>
    <w:rsid w:val="00296F90"/>
    <w:rsid w:val="002A25E1"/>
    <w:rsid w:val="002A2846"/>
    <w:rsid w:val="002A4128"/>
    <w:rsid w:val="002A4C73"/>
    <w:rsid w:val="002A52FA"/>
    <w:rsid w:val="002A64D5"/>
    <w:rsid w:val="002A70AC"/>
    <w:rsid w:val="002A7F2C"/>
    <w:rsid w:val="002B010A"/>
    <w:rsid w:val="002B0CF9"/>
    <w:rsid w:val="002B14A1"/>
    <w:rsid w:val="002B35EC"/>
    <w:rsid w:val="002B3684"/>
    <w:rsid w:val="002B3BAA"/>
    <w:rsid w:val="002B47DD"/>
    <w:rsid w:val="002B5941"/>
    <w:rsid w:val="002B6207"/>
    <w:rsid w:val="002B72F1"/>
    <w:rsid w:val="002B738A"/>
    <w:rsid w:val="002C03AA"/>
    <w:rsid w:val="002C06DE"/>
    <w:rsid w:val="002C0E5F"/>
    <w:rsid w:val="002C0EB6"/>
    <w:rsid w:val="002C28AA"/>
    <w:rsid w:val="002C304E"/>
    <w:rsid w:val="002C3476"/>
    <w:rsid w:val="002C3564"/>
    <w:rsid w:val="002C3923"/>
    <w:rsid w:val="002C39AB"/>
    <w:rsid w:val="002C4239"/>
    <w:rsid w:val="002C4993"/>
    <w:rsid w:val="002C5771"/>
    <w:rsid w:val="002C7842"/>
    <w:rsid w:val="002D0C32"/>
    <w:rsid w:val="002D3595"/>
    <w:rsid w:val="002D48DC"/>
    <w:rsid w:val="002D4D78"/>
    <w:rsid w:val="002D52C7"/>
    <w:rsid w:val="002D5DE3"/>
    <w:rsid w:val="002E1EFC"/>
    <w:rsid w:val="002E246D"/>
    <w:rsid w:val="002E375B"/>
    <w:rsid w:val="002E43E7"/>
    <w:rsid w:val="002E55F5"/>
    <w:rsid w:val="002E77A7"/>
    <w:rsid w:val="002F0563"/>
    <w:rsid w:val="002F1C20"/>
    <w:rsid w:val="002F1FE0"/>
    <w:rsid w:val="002F43B2"/>
    <w:rsid w:val="002F4F4F"/>
    <w:rsid w:val="002F55C2"/>
    <w:rsid w:val="002F659C"/>
    <w:rsid w:val="002F7DF1"/>
    <w:rsid w:val="003005FE"/>
    <w:rsid w:val="00300AFD"/>
    <w:rsid w:val="00304B1F"/>
    <w:rsid w:val="00305434"/>
    <w:rsid w:val="003066DB"/>
    <w:rsid w:val="00306D52"/>
    <w:rsid w:val="0031174D"/>
    <w:rsid w:val="003117C7"/>
    <w:rsid w:val="0031191A"/>
    <w:rsid w:val="00312F10"/>
    <w:rsid w:val="0031304B"/>
    <w:rsid w:val="00313337"/>
    <w:rsid w:val="00313350"/>
    <w:rsid w:val="0031344E"/>
    <w:rsid w:val="00313AA2"/>
    <w:rsid w:val="00313C58"/>
    <w:rsid w:val="00314168"/>
    <w:rsid w:val="003144B9"/>
    <w:rsid w:val="00314715"/>
    <w:rsid w:val="00315145"/>
    <w:rsid w:val="00315390"/>
    <w:rsid w:val="00315A6C"/>
    <w:rsid w:val="0031655F"/>
    <w:rsid w:val="003166A2"/>
    <w:rsid w:val="003167D5"/>
    <w:rsid w:val="00317019"/>
    <w:rsid w:val="003205AC"/>
    <w:rsid w:val="00321282"/>
    <w:rsid w:val="00321314"/>
    <w:rsid w:val="00321A58"/>
    <w:rsid w:val="00322AAA"/>
    <w:rsid w:val="00322B5E"/>
    <w:rsid w:val="0032340B"/>
    <w:rsid w:val="0032349B"/>
    <w:rsid w:val="00324CFF"/>
    <w:rsid w:val="00326433"/>
    <w:rsid w:val="00326584"/>
    <w:rsid w:val="003276C8"/>
    <w:rsid w:val="00330FE5"/>
    <w:rsid w:val="00334187"/>
    <w:rsid w:val="0033439F"/>
    <w:rsid w:val="00336830"/>
    <w:rsid w:val="00336D37"/>
    <w:rsid w:val="00340595"/>
    <w:rsid w:val="00340918"/>
    <w:rsid w:val="003410C6"/>
    <w:rsid w:val="0034450B"/>
    <w:rsid w:val="00344617"/>
    <w:rsid w:val="00346386"/>
    <w:rsid w:val="00347074"/>
    <w:rsid w:val="00347B17"/>
    <w:rsid w:val="00350371"/>
    <w:rsid w:val="003509B5"/>
    <w:rsid w:val="00350C4D"/>
    <w:rsid w:val="00351476"/>
    <w:rsid w:val="00352340"/>
    <w:rsid w:val="00353994"/>
    <w:rsid w:val="003539A9"/>
    <w:rsid w:val="00355C31"/>
    <w:rsid w:val="00355C47"/>
    <w:rsid w:val="00356E77"/>
    <w:rsid w:val="00357173"/>
    <w:rsid w:val="00360902"/>
    <w:rsid w:val="00360C4A"/>
    <w:rsid w:val="003630EE"/>
    <w:rsid w:val="00364867"/>
    <w:rsid w:val="003650D1"/>
    <w:rsid w:val="0036531A"/>
    <w:rsid w:val="003657FB"/>
    <w:rsid w:val="00365FC7"/>
    <w:rsid w:val="003668E9"/>
    <w:rsid w:val="00366EA5"/>
    <w:rsid w:val="00370ECB"/>
    <w:rsid w:val="00371C7C"/>
    <w:rsid w:val="00372871"/>
    <w:rsid w:val="0037384D"/>
    <w:rsid w:val="003748D7"/>
    <w:rsid w:val="00374A46"/>
    <w:rsid w:val="00374BC3"/>
    <w:rsid w:val="00377925"/>
    <w:rsid w:val="003779B7"/>
    <w:rsid w:val="00380817"/>
    <w:rsid w:val="00381602"/>
    <w:rsid w:val="003837AC"/>
    <w:rsid w:val="00383CB9"/>
    <w:rsid w:val="00384A84"/>
    <w:rsid w:val="00385229"/>
    <w:rsid w:val="0038666A"/>
    <w:rsid w:val="003866EA"/>
    <w:rsid w:val="00387082"/>
    <w:rsid w:val="00387C81"/>
    <w:rsid w:val="00387F48"/>
    <w:rsid w:val="003906EC"/>
    <w:rsid w:val="00390AB1"/>
    <w:rsid w:val="0039109C"/>
    <w:rsid w:val="00391AB6"/>
    <w:rsid w:val="00391E4E"/>
    <w:rsid w:val="00392403"/>
    <w:rsid w:val="00392C9D"/>
    <w:rsid w:val="0039302A"/>
    <w:rsid w:val="00393906"/>
    <w:rsid w:val="00397BE9"/>
    <w:rsid w:val="00397FCE"/>
    <w:rsid w:val="003A0073"/>
    <w:rsid w:val="003A2715"/>
    <w:rsid w:val="003A349A"/>
    <w:rsid w:val="003A369D"/>
    <w:rsid w:val="003A3D58"/>
    <w:rsid w:val="003A4AF4"/>
    <w:rsid w:val="003A4D47"/>
    <w:rsid w:val="003A5FD5"/>
    <w:rsid w:val="003A695B"/>
    <w:rsid w:val="003A7E4B"/>
    <w:rsid w:val="003A7EC1"/>
    <w:rsid w:val="003B03B8"/>
    <w:rsid w:val="003B0A40"/>
    <w:rsid w:val="003B0ADD"/>
    <w:rsid w:val="003B1263"/>
    <w:rsid w:val="003B22F5"/>
    <w:rsid w:val="003B29E1"/>
    <w:rsid w:val="003B2C9D"/>
    <w:rsid w:val="003B2E40"/>
    <w:rsid w:val="003B3403"/>
    <w:rsid w:val="003B5E64"/>
    <w:rsid w:val="003B6603"/>
    <w:rsid w:val="003B6B3E"/>
    <w:rsid w:val="003B79AF"/>
    <w:rsid w:val="003B7A7C"/>
    <w:rsid w:val="003B7DA2"/>
    <w:rsid w:val="003B7E62"/>
    <w:rsid w:val="003C2752"/>
    <w:rsid w:val="003C30F4"/>
    <w:rsid w:val="003C3128"/>
    <w:rsid w:val="003C3296"/>
    <w:rsid w:val="003C44D1"/>
    <w:rsid w:val="003C4D94"/>
    <w:rsid w:val="003C5D94"/>
    <w:rsid w:val="003C6BA4"/>
    <w:rsid w:val="003C743E"/>
    <w:rsid w:val="003D0565"/>
    <w:rsid w:val="003D073F"/>
    <w:rsid w:val="003D1016"/>
    <w:rsid w:val="003D2F23"/>
    <w:rsid w:val="003D3267"/>
    <w:rsid w:val="003D48E7"/>
    <w:rsid w:val="003D5AC8"/>
    <w:rsid w:val="003D6912"/>
    <w:rsid w:val="003D6BD1"/>
    <w:rsid w:val="003E0CFE"/>
    <w:rsid w:val="003E11DD"/>
    <w:rsid w:val="003E1315"/>
    <w:rsid w:val="003E1C4A"/>
    <w:rsid w:val="003E1C4C"/>
    <w:rsid w:val="003E221B"/>
    <w:rsid w:val="003E2A35"/>
    <w:rsid w:val="003E3566"/>
    <w:rsid w:val="003E390D"/>
    <w:rsid w:val="003E4E18"/>
    <w:rsid w:val="003E5D0F"/>
    <w:rsid w:val="003E6B91"/>
    <w:rsid w:val="003E7463"/>
    <w:rsid w:val="003E7FD3"/>
    <w:rsid w:val="003F03FB"/>
    <w:rsid w:val="003F109F"/>
    <w:rsid w:val="003F14ED"/>
    <w:rsid w:val="003F1C0C"/>
    <w:rsid w:val="003F28A4"/>
    <w:rsid w:val="003F3C88"/>
    <w:rsid w:val="003F49A3"/>
    <w:rsid w:val="003F5B44"/>
    <w:rsid w:val="003F6E21"/>
    <w:rsid w:val="003F6FFA"/>
    <w:rsid w:val="003F7B9C"/>
    <w:rsid w:val="004001E1"/>
    <w:rsid w:val="0040041F"/>
    <w:rsid w:val="00400C3C"/>
    <w:rsid w:val="00400D0D"/>
    <w:rsid w:val="00401C81"/>
    <w:rsid w:val="00402654"/>
    <w:rsid w:val="00402C83"/>
    <w:rsid w:val="0040305E"/>
    <w:rsid w:val="0040320F"/>
    <w:rsid w:val="0040335F"/>
    <w:rsid w:val="004057C7"/>
    <w:rsid w:val="00405EAD"/>
    <w:rsid w:val="00405FFE"/>
    <w:rsid w:val="00406493"/>
    <w:rsid w:val="00406DE0"/>
    <w:rsid w:val="00410060"/>
    <w:rsid w:val="0041093C"/>
    <w:rsid w:val="004110CF"/>
    <w:rsid w:val="00412A89"/>
    <w:rsid w:val="00412BD9"/>
    <w:rsid w:val="0041517B"/>
    <w:rsid w:val="004151F6"/>
    <w:rsid w:val="004152C2"/>
    <w:rsid w:val="00415979"/>
    <w:rsid w:val="0041743D"/>
    <w:rsid w:val="0042019E"/>
    <w:rsid w:val="004202A3"/>
    <w:rsid w:val="004202C0"/>
    <w:rsid w:val="004204C9"/>
    <w:rsid w:val="00420948"/>
    <w:rsid w:val="00420ADF"/>
    <w:rsid w:val="004223E9"/>
    <w:rsid w:val="00424EFD"/>
    <w:rsid w:val="00425657"/>
    <w:rsid w:val="00425C59"/>
    <w:rsid w:val="00425CDF"/>
    <w:rsid w:val="00425FF9"/>
    <w:rsid w:val="00426BC6"/>
    <w:rsid w:val="0042778E"/>
    <w:rsid w:val="00431B81"/>
    <w:rsid w:val="00431CD7"/>
    <w:rsid w:val="00431F16"/>
    <w:rsid w:val="004321C2"/>
    <w:rsid w:val="00432A8E"/>
    <w:rsid w:val="00432BB5"/>
    <w:rsid w:val="004334BA"/>
    <w:rsid w:val="00433E75"/>
    <w:rsid w:val="004346C8"/>
    <w:rsid w:val="0043490C"/>
    <w:rsid w:val="004356C0"/>
    <w:rsid w:val="00440EF8"/>
    <w:rsid w:val="00442C45"/>
    <w:rsid w:val="00442D0E"/>
    <w:rsid w:val="0044527A"/>
    <w:rsid w:val="00447C49"/>
    <w:rsid w:val="00451953"/>
    <w:rsid w:val="00452D06"/>
    <w:rsid w:val="00453023"/>
    <w:rsid w:val="00453DC0"/>
    <w:rsid w:val="00454CA7"/>
    <w:rsid w:val="004550D7"/>
    <w:rsid w:val="00455D7E"/>
    <w:rsid w:val="00456AFF"/>
    <w:rsid w:val="00457C24"/>
    <w:rsid w:val="004605E5"/>
    <w:rsid w:val="00461293"/>
    <w:rsid w:val="0046172C"/>
    <w:rsid w:val="00462471"/>
    <w:rsid w:val="00462AD8"/>
    <w:rsid w:val="004639BB"/>
    <w:rsid w:val="0046492E"/>
    <w:rsid w:val="00464A5B"/>
    <w:rsid w:val="00464A95"/>
    <w:rsid w:val="0046705C"/>
    <w:rsid w:val="00470AD8"/>
    <w:rsid w:val="00471851"/>
    <w:rsid w:val="00472FB9"/>
    <w:rsid w:val="00474FDE"/>
    <w:rsid w:val="00475119"/>
    <w:rsid w:val="00477035"/>
    <w:rsid w:val="004771AF"/>
    <w:rsid w:val="00477F81"/>
    <w:rsid w:val="004839BD"/>
    <w:rsid w:val="00483B59"/>
    <w:rsid w:val="00487A1A"/>
    <w:rsid w:val="00487B79"/>
    <w:rsid w:val="004910EA"/>
    <w:rsid w:val="00491509"/>
    <w:rsid w:val="0049196D"/>
    <w:rsid w:val="00491EDE"/>
    <w:rsid w:val="00493B78"/>
    <w:rsid w:val="00496710"/>
    <w:rsid w:val="004A05AF"/>
    <w:rsid w:val="004A06D8"/>
    <w:rsid w:val="004A0BE0"/>
    <w:rsid w:val="004A0F47"/>
    <w:rsid w:val="004A16A0"/>
    <w:rsid w:val="004A2239"/>
    <w:rsid w:val="004A25A3"/>
    <w:rsid w:val="004A2BE9"/>
    <w:rsid w:val="004A4355"/>
    <w:rsid w:val="004A5723"/>
    <w:rsid w:val="004A60A9"/>
    <w:rsid w:val="004A6740"/>
    <w:rsid w:val="004A689E"/>
    <w:rsid w:val="004A7274"/>
    <w:rsid w:val="004B0B2B"/>
    <w:rsid w:val="004B1914"/>
    <w:rsid w:val="004B2503"/>
    <w:rsid w:val="004B32F2"/>
    <w:rsid w:val="004B35BA"/>
    <w:rsid w:val="004B5609"/>
    <w:rsid w:val="004B5E08"/>
    <w:rsid w:val="004B7311"/>
    <w:rsid w:val="004B76E9"/>
    <w:rsid w:val="004B7B70"/>
    <w:rsid w:val="004B7C3B"/>
    <w:rsid w:val="004C08F2"/>
    <w:rsid w:val="004C0FAB"/>
    <w:rsid w:val="004C3774"/>
    <w:rsid w:val="004C497C"/>
    <w:rsid w:val="004C4CE0"/>
    <w:rsid w:val="004C6486"/>
    <w:rsid w:val="004C7153"/>
    <w:rsid w:val="004D1298"/>
    <w:rsid w:val="004D1AA9"/>
    <w:rsid w:val="004D1E74"/>
    <w:rsid w:val="004D6F15"/>
    <w:rsid w:val="004E094D"/>
    <w:rsid w:val="004E10CB"/>
    <w:rsid w:val="004E1361"/>
    <w:rsid w:val="004E1E3A"/>
    <w:rsid w:val="004E39D0"/>
    <w:rsid w:val="004E3BB2"/>
    <w:rsid w:val="004E47A8"/>
    <w:rsid w:val="004E4C16"/>
    <w:rsid w:val="004E4C47"/>
    <w:rsid w:val="004E5052"/>
    <w:rsid w:val="004E5867"/>
    <w:rsid w:val="004E680E"/>
    <w:rsid w:val="004E68E9"/>
    <w:rsid w:val="004E6CFA"/>
    <w:rsid w:val="004E7A48"/>
    <w:rsid w:val="004E7DC7"/>
    <w:rsid w:val="004F1280"/>
    <w:rsid w:val="004F1402"/>
    <w:rsid w:val="004F175C"/>
    <w:rsid w:val="004F1DDA"/>
    <w:rsid w:val="004F2387"/>
    <w:rsid w:val="004F33A1"/>
    <w:rsid w:val="004F48F9"/>
    <w:rsid w:val="004F606E"/>
    <w:rsid w:val="004F652B"/>
    <w:rsid w:val="004F6AF2"/>
    <w:rsid w:val="004F6BB6"/>
    <w:rsid w:val="004F752D"/>
    <w:rsid w:val="005008AC"/>
    <w:rsid w:val="0050090A"/>
    <w:rsid w:val="00500BCF"/>
    <w:rsid w:val="00500C5D"/>
    <w:rsid w:val="005015A6"/>
    <w:rsid w:val="005015A9"/>
    <w:rsid w:val="00501AA2"/>
    <w:rsid w:val="00501D47"/>
    <w:rsid w:val="00502779"/>
    <w:rsid w:val="00502E08"/>
    <w:rsid w:val="00503239"/>
    <w:rsid w:val="0050373B"/>
    <w:rsid w:val="005039CC"/>
    <w:rsid w:val="00503EAF"/>
    <w:rsid w:val="00505409"/>
    <w:rsid w:val="00505CA2"/>
    <w:rsid w:val="0050675F"/>
    <w:rsid w:val="0050729E"/>
    <w:rsid w:val="00507ADD"/>
    <w:rsid w:val="0051036E"/>
    <w:rsid w:val="005103FE"/>
    <w:rsid w:val="005111E7"/>
    <w:rsid w:val="0051144C"/>
    <w:rsid w:val="0051164F"/>
    <w:rsid w:val="00511CED"/>
    <w:rsid w:val="00511D83"/>
    <w:rsid w:val="005143DE"/>
    <w:rsid w:val="00514B29"/>
    <w:rsid w:val="00514BC0"/>
    <w:rsid w:val="00516045"/>
    <w:rsid w:val="0051652F"/>
    <w:rsid w:val="005166F5"/>
    <w:rsid w:val="005169B3"/>
    <w:rsid w:val="00517AD1"/>
    <w:rsid w:val="00517B84"/>
    <w:rsid w:val="0052054C"/>
    <w:rsid w:val="0052146D"/>
    <w:rsid w:val="00522583"/>
    <w:rsid w:val="00524871"/>
    <w:rsid w:val="0052570D"/>
    <w:rsid w:val="00525BB6"/>
    <w:rsid w:val="00525E5E"/>
    <w:rsid w:val="00526013"/>
    <w:rsid w:val="00526275"/>
    <w:rsid w:val="00527082"/>
    <w:rsid w:val="005277EF"/>
    <w:rsid w:val="00530245"/>
    <w:rsid w:val="005307CF"/>
    <w:rsid w:val="0053159C"/>
    <w:rsid w:val="00531661"/>
    <w:rsid w:val="00531F69"/>
    <w:rsid w:val="00532288"/>
    <w:rsid w:val="00534733"/>
    <w:rsid w:val="00534949"/>
    <w:rsid w:val="00534DE9"/>
    <w:rsid w:val="00535ABF"/>
    <w:rsid w:val="00535EBD"/>
    <w:rsid w:val="005366EA"/>
    <w:rsid w:val="005372ED"/>
    <w:rsid w:val="00540492"/>
    <w:rsid w:val="00540663"/>
    <w:rsid w:val="00541D8A"/>
    <w:rsid w:val="0054237C"/>
    <w:rsid w:val="00542B0A"/>
    <w:rsid w:val="00542BE6"/>
    <w:rsid w:val="00542EB3"/>
    <w:rsid w:val="00543F5A"/>
    <w:rsid w:val="00545E69"/>
    <w:rsid w:val="005469CB"/>
    <w:rsid w:val="005503ED"/>
    <w:rsid w:val="00550772"/>
    <w:rsid w:val="00551139"/>
    <w:rsid w:val="0055154F"/>
    <w:rsid w:val="00552A2D"/>
    <w:rsid w:val="00552EFF"/>
    <w:rsid w:val="005545F5"/>
    <w:rsid w:val="00554C0E"/>
    <w:rsid w:val="00555033"/>
    <w:rsid w:val="0055520B"/>
    <w:rsid w:val="005571AA"/>
    <w:rsid w:val="00557C26"/>
    <w:rsid w:val="0056073B"/>
    <w:rsid w:val="00560EF7"/>
    <w:rsid w:val="00561675"/>
    <w:rsid w:val="00561700"/>
    <w:rsid w:val="00561ADC"/>
    <w:rsid w:val="00561D40"/>
    <w:rsid w:val="00562138"/>
    <w:rsid w:val="00562232"/>
    <w:rsid w:val="0056278A"/>
    <w:rsid w:val="00562D22"/>
    <w:rsid w:val="00562EEB"/>
    <w:rsid w:val="00563AD2"/>
    <w:rsid w:val="00563DE2"/>
    <w:rsid w:val="0056414F"/>
    <w:rsid w:val="00564EAA"/>
    <w:rsid w:val="005656C9"/>
    <w:rsid w:val="0056591F"/>
    <w:rsid w:val="0056729F"/>
    <w:rsid w:val="00567B94"/>
    <w:rsid w:val="00567D37"/>
    <w:rsid w:val="00571CA4"/>
    <w:rsid w:val="0057384E"/>
    <w:rsid w:val="00573C44"/>
    <w:rsid w:val="00574793"/>
    <w:rsid w:val="00575206"/>
    <w:rsid w:val="005755C7"/>
    <w:rsid w:val="00575631"/>
    <w:rsid w:val="00575967"/>
    <w:rsid w:val="00576789"/>
    <w:rsid w:val="00577A86"/>
    <w:rsid w:val="00577D34"/>
    <w:rsid w:val="0058002D"/>
    <w:rsid w:val="00580BF6"/>
    <w:rsid w:val="00580CD3"/>
    <w:rsid w:val="00580F20"/>
    <w:rsid w:val="00582559"/>
    <w:rsid w:val="00585150"/>
    <w:rsid w:val="00585183"/>
    <w:rsid w:val="00585817"/>
    <w:rsid w:val="00585AFF"/>
    <w:rsid w:val="00585CE3"/>
    <w:rsid w:val="00585F2F"/>
    <w:rsid w:val="005863A3"/>
    <w:rsid w:val="005874DF"/>
    <w:rsid w:val="00587F0E"/>
    <w:rsid w:val="005906CC"/>
    <w:rsid w:val="00591242"/>
    <w:rsid w:val="00591244"/>
    <w:rsid w:val="005918EB"/>
    <w:rsid w:val="005924B0"/>
    <w:rsid w:val="00593AE0"/>
    <w:rsid w:val="0059453B"/>
    <w:rsid w:val="00594B0E"/>
    <w:rsid w:val="00594EB9"/>
    <w:rsid w:val="005954AC"/>
    <w:rsid w:val="00595523"/>
    <w:rsid w:val="00595A3D"/>
    <w:rsid w:val="00595B6D"/>
    <w:rsid w:val="00595F36"/>
    <w:rsid w:val="005965D9"/>
    <w:rsid w:val="005977C3"/>
    <w:rsid w:val="00597FA0"/>
    <w:rsid w:val="005A06A2"/>
    <w:rsid w:val="005A215D"/>
    <w:rsid w:val="005A216D"/>
    <w:rsid w:val="005A25BC"/>
    <w:rsid w:val="005A2EC8"/>
    <w:rsid w:val="005A3AA4"/>
    <w:rsid w:val="005A585F"/>
    <w:rsid w:val="005A66D0"/>
    <w:rsid w:val="005A6B3B"/>
    <w:rsid w:val="005A6F3C"/>
    <w:rsid w:val="005A7273"/>
    <w:rsid w:val="005A743F"/>
    <w:rsid w:val="005A7B7B"/>
    <w:rsid w:val="005A7C9A"/>
    <w:rsid w:val="005B00B1"/>
    <w:rsid w:val="005B0219"/>
    <w:rsid w:val="005B27F7"/>
    <w:rsid w:val="005B372F"/>
    <w:rsid w:val="005B3765"/>
    <w:rsid w:val="005B3964"/>
    <w:rsid w:val="005B43BF"/>
    <w:rsid w:val="005B5089"/>
    <w:rsid w:val="005B517A"/>
    <w:rsid w:val="005B5618"/>
    <w:rsid w:val="005B5D56"/>
    <w:rsid w:val="005B7798"/>
    <w:rsid w:val="005C03B9"/>
    <w:rsid w:val="005C18FE"/>
    <w:rsid w:val="005C1B9F"/>
    <w:rsid w:val="005C1EFD"/>
    <w:rsid w:val="005C226F"/>
    <w:rsid w:val="005C3DE7"/>
    <w:rsid w:val="005C5D15"/>
    <w:rsid w:val="005C5FE6"/>
    <w:rsid w:val="005D287D"/>
    <w:rsid w:val="005D3CBF"/>
    <w:rsid w:val="005D5047"/>
    <w:rsid w:val="005D51E7"/>
    <w:rsid w:val="005D6377"/>
    <w:rsid w:val="005D681F"/>
    <w:rsid w:val="005D7674"/>
    <w:rsid w:val="005D7A8D"/>
    <w:rsid w:val="005E0341"/>
    <w:rsid w:val="005E07BF"/>
    <w:rsid w:val="005E103B"/>
    <w:rsid w:val="005E10A1"/>
    <w:rsid w:val="005E1532"/>
    <w:rsid w:val="005E1BBF"/>
    <w:rsid w:val="005E1EBB"/>
    <w:rsid w:val="005E2468"/>
    <w:rsid w:val="005E2DC1"/>
    <w:rsid w:val="005E31D7"/>
    <w:rsid w:val="005E36D2"/>
    <w:rsid w:val="005E3A0A"/>
    <w:rsid w:val="005E5029"/>
    <w:rsid w:val="005E508F"/>
    <w:rsid w:val="005E598B"/>
    <w:rsid w:val="005E616B"/>
    <w:rsid w:val="005E61E8"/>
    <w:rsid w:val="005E7FE0"/>
    <w:rsid w:val="005F0B07"/>
    <w:rsid w:val="005F15C8"/>
    <w:rsid w:val="005F2D0B"/>
    <w:rsid w:val="005F49EA"/>
    <w:rsid w:val="005F7F88"/>
    <w:rsid w:val="00600059"/>
    <w:rsid w:val="006006E1"/>
    <w:rsid w:val="006024E1"/>
    <w:rsid w:val="00602AAB"/>
    <w:rsid w:val="00602C2C"/>
    <w:rsid w:val="006035D0"/>
    <w:rsid w:val="00603DB7"/>
    <w:rsid w:val="00603E2D"/>
    <w:rsid w:val="00603FE7"/>
    <w:rsid w:val="006046B9"/>
    <w:rsid w:val="0060478D"/>
    <w:rsid w:val="006055C5"/>
    <w:rsid w:val="00605C1E"/>
    <w:rsid w:val="00607AA3"/>
    <w:rsid w:val="00610015"/>
    <w:rsid w:val="0061042E"/>
    <w:rsid w:val="00610EC8"/>
    <w:rsid w:val="006114B6"/>
    <w:rsid w:val="0061208D"/>
    <w:rsid w:val="0061235B"/>
    <w:rsid w:val="006128FF"/>
    <w:rsid w:val="00614E5B"/>
    <w:rsid w:val="0061663A"/>
    <w:rsid w:val="00616A42"/>
    <w:rsid w:val="006176D5"/>
    <w:rsid w:val="00617D0B"/>
    <w:rsid w:val="00617E75"/>
    <w:rsid w:val="0062138F"/>
    <w:rsid w:val="006218AB"/>
    <w:rsid w:val="00622F19"/>
    <w:rsid w:val="00623BCC"/>
    <w:rsid w:val="006252D4"/>
    <w:rsid w:val="00625481"/>
    <w:rsid w:val="00625EFB"/>
    <w:rsid w:val="00626B66"/>
    <w:rsid w:val="00626C53"/>
    <w:rsid w:val="00630421"/>
    <w:rsid w:val="00631CEC"/>
    <w:rsid w:val="006327D6"/>
    <w:rsid w:val="00632A3A"/>
    <w:rsid w:val="006332B1"/>
    <w:rsid w:val="00633C01"/>
    <w:rsid w:val="00634C9B"/>
    <w:rsid w:val="00635ED6"/>
    <w:rsid w:val="00636CEA"/>
    <w:rsid w:val="0063721A"/>
    <w:rsid w:val="0063731F"/>
    <w:rsid w:val="00637B77"/>
    <w:rsid w:val="006405A5"/>
    <w:rsid w:val="006410C3"/>
    <w:rsid w:val="00641305"/>
    <w:rsid w:val="00641866"/>
    <w:rsid w:val="00642594"/>
    <w:rsid w:val="0064302E"/>
    <w:rsid w:val="00643050"/>
    <w:rsid w:val="00643459"/>
    <w:rsid w:val="00643D4B"/>
    <w:rsid w:val="00643EF3"/>
    <w:rsid w:val="00644C43"/>
    <w:rsid w:val="00644EF7"/>
    <w:rsid w:val="006453FC"/>
    <w:rsid w:val="00647945"/>
    <w:rsid w:val="006500CF"/>
    <w:rsid w:val="00651610"/>
    <w:rsid w:val="00651F6C"/>
    <w:rsid w:val="006525D2"/>
    <w:rsid w:val="006535A2"/>
    <w:rsid w:val="006536E3"/>
    <w:rsid w:val="006537B1"/>
    <w:rsid w:val="0065395D"/>
    <w:rsid w:val="00654D36"/>
    <w:rsid w:val="0065570C"/>
    <w:rsid w:val="00657280"/>
    <w:rsid w:val="00657721"/>
    <w:rsid w:val="0066040A"/>
    <w:rsid w:val="00661305"/>
    <w:rsid w:val="00661C51"/>
    <w:rsid w:val="00663AE6"/>
    <w:rsid w:val="006642DE"/>
    <w:rsid w:val="006646A9"/>
    <w:rsid w:val="00665EA1"/>
    <w:rsid w:val="0066611C"/>
    <w:rsid w:val="00667A65"/>
    <w:rsid w:val="00671A22"/>
    <w:rsid w:val="00671BD2"/>
    <w:rsid w:val="0067365E"/>
    <w:rsid w:val="00673B08"/>
    <w:rsid w:val="00673DDC"/>
    <w:rsid w:val="00676388"/>
    <w:rsid w:val="006770A8"/>
    <w:rsid w:val="00680183"/>
    <w:rsid w:val="00680189"/>
    <w:rsid w:val="0068089F"/>
    <w:rsid w:val="00682902"/>
    <w:rsid w:val="006838FC"/>
    <w:rsid w:val="00684F4B"/>
    <w:rsid w:val="00687146"/>
    <w:rsid w:val="00687974"/>
    <w:rsid w:val="00687CF2"/>
    <w:rsid w:val="00687F9B"/>
    <w:rsid w:val="0069004A"/>
    <w:rsid w:val="006910D1"/>
    <w:rsid w:val="006914AB"/>
    <w:rsid w:val="00691AB9"/>
    <w:rsid w:val="0069276C"/>
    <w:rsid w:val="006933E0"/>
    <w:rsid w:val="00693CC8"/>
    <w:rsid w:val="00693F39"/>
    <w:rsid w:val="00695346"/>
    <w:rsid w:val="006963B1"/>
    <w:rsid w:val="0069674F"/>
    <w:rsid w:val="00696BCF"/>
    <w:rsid w:val="00696D82"/>
    <w:rsid w:val="00697A00"/>
    <w:rsid w:val="006A0412"/>
    <w:rsid w:val="006A12A6"/>
    <w:rsid w:val="006A1F86"/>
    <w:rsid w:val="006A24FD"/>
    <w:rsid w:val="006A3688"/>
    <w:rsid w:val="006A3943"/>
    <w:rsid w:val="006A445A"/>
    <w:rsid w:val="006A514D"/>
    <w:rsid w:val="006A7722"/>
    <w:rsid w:val="006A7B3B"/>
    <w:rsid w:val="006B173B"/>
    <w:rsid w:val="006B360C"/>
    <w:rsid w:val="006B3C77"/>
    <w:rsid w:val="006B3EA5"/>
    <w:rsid w:val="006B49E7"/>
    <w:rsid w:val="006B554E"/>
    <w:rsid w:val="006B6B39"/>
    <w:rsid w:val="006B718D"/>
    <w:rsid w:val="006B7E6E"/>
    <w:rsid w:val="006C0480"/>
    <w:rsid w:val="006C0659"/>
    <w:rsid w:val="006C0865"/>
    <w:rsid w:val="006C16AC"/>
    <w:rsid w:val="006C23A4"/>
    <w:rsid w:val="006C2E2D"/>
    <w:rsid w:val="006C304A"/>
    <w:rsid w:val="006C38BD"/>
    <w:rsid w:val="006C4E26"/>
    <w:rsid w:val="006C606B"/>
    <w:rsid w:val="006C69DE"/>
    <w:rsid w:val="006D0D2A"/>
    <w:rsid w:val="006D12C1"/>
    <w:rsid w:val="006D1909"/>
    <w:rsid w:val="006D35C9"/>
    <w:rsid w:val="006D4EAB"/>
    <w:rsid w:val="006D4FFC"/>
    <w:rsid w:val="006D5223"/>
    <w:rsid w:val="006D6256"/>
    <w:rsid w:val="006D689F"/>
    <w:rsid w:val="006D6A85"/>
    <w:rsid w:val="006D7203"/>
    <w:rsid w:val="006D7478"/>
    <w:rsid w:val="006D7DF9"/>
    <w:rsid w:val="006E03C8"/>
    <w:rsid w:val="006E1073"/>
    <w:rsid w:val="006E2062"/>
    <w:rsid w:val="006E5124"/>
    <w:rsid w:val="006E59F5"/>
    <w:rsid w:val="006E5A13"/>
    <w:rsid w:val="006E61E3"/>
    <w:rsid w:val="006E6F30"/>
    <w:rsid w:val="006E7920"/>
    <w:rsid w:val="006E7DE3"/>
    <w:rsid w:val="006F08B1"/>
    <w:rsid w:val="006F0FC5"/>
    <w:rsid w:val="006F1050"/>
    <w:rsid w:val="006F13AF"/>
    <w:rsid w:val="006F2064"/>
    <w:rsid w:val="006F20D4"/>
    <w:rsid w:val="006F2307"/>
    <w:rsid w:val="006F2F3B"/>
    <w:rsid w:val="006F5080"/>
    <w:rsid w:val="006F51AD"/>
    <w:rsid w:val="006F5E15"/>
    <w:rsid w:val="006F6177"/>
    <w:rsid w:val="006F6412"/>
    <w:rsid w:val="006F7C94"/>
    <w:rsid w:val="0070095F"/>
    <w:rsid w:val="0070261A"/>
    <w:rsid w:val="0070306E"/>
    <w:rsid w:val="00703141"/>
    <w:rsid w:val="00703BC1"/>
    <w:rsid w:val="00703E38"/>
    <w:rsid w:val="00703E53"/>
    <w:rsid w:val="00705198"/>
    <w:rsid w:val="00705E19"/>
    <w:rsid w:val="007073D6"/>
    <w:rsid w:val="007076E7"/>
    <w:rsid w:val="007104B5"/>
    <w:rsid w:val="0071206B"/>
    <w:rsid w:val="00713892"/>
    <w:rsid w:val="00713C8C"/>
    <w:rsid w:val="00714BA2"/>
    <w:rsid w:val="007156B7"/>
    <w:rsid w:val="00716299"/>
    <w:rsid w:val="00717317"/>
    <w:rsid w:val="007203EA"/>
    <w:rsid w:val="0072067C"/>
    <w:rsid w:val="00720E1B"/>
    <w:rsid w:val="0072130E"/>
    <w:rsid w:val="007218C4"/>
    <w:rsid w:val="00722234"/>
    <w:rsid w:val="00723BA8"/>
    <w:rsid w:val="00724202"/>
    <w:rsid w:val="0072554B"/>
    <w:rsid w:val="007257AA"/>
    <w:rsid w:val="00725CB5"/>
    <w:rsid w:val="007261A8"/>
    <w:rsid w:val="00726303"/>
    <w:rsid w:val="00726BA3"/>
    <w:rsid w:val="00726EFE"/>
    <w:rsid w:val="00727A54"/>
    <w:rsid w:val="007305C1"/>
    <w:rsid w:val="007315B4"/>
    <w:rsid w:val="00731F1C"/>
    <w:rsid w:val="00732682"/>
    <w:rsid w:val="00732900"/>
    <w:rsid w:val="00733D66"/>
    <w:rsid w:val="00733F2D"/>
    <w:rsid w:val="007343C9"/>
    <w:rsid w:val="00735AFE"/>
    <w:rsid w:val="007369FA"/>
    <w:rsid w:val="0073732E"/>
    <w:rsid w:val="0073786D"/>
    <w:rsid w:val="00737D25"/>
    <w:rsid w:val="0074036C"/>
    <w:rsid w:val="007416A0"/>
    <w:rsid w:val="00743706"/>
    <w:rsid w:val="00744E40"/>
    <w:rsid w:val="007465A3"/>
    <w:rsid w:val="00747971"/>
    <w:rsid w:val="00747B49"/>
    <w:rsid w:val="00750BC6"/>
    <w:rsid w:val="00751DEE"/>
    <w:rsid w:val="00752B8B"/>
    <w:rsid w:val="0075366C"/>
    <w:rsid w:val="0075405E"/>
    <w:rsid w:val="00754A00"/>
    <w:rsid w:val="00754D25"/>
    <w:rsid w:val="00755110"/>
    <w:rsid w:val="00756200"/>
    <w:rsid w:val="00756D81"/>
    <w:rsid w:val="00757311"/>
    <w:rsid w:val="007605DB"/>
    <w:rsid w:val="00760746"/>
    <w:rsid w:val="00760DE0"/>
    <w:rsid w:val="00761355"/>
    <w:rsid w:val="00761DD4"/>
    <w:rsid w:val="00765616"/>
    <w:rsid w:val="00767049"/>
    <w:rsid w:val="00770026"/>
    <w:rsid w:val="007700FF"/>
    <w:rsid w:val="007702CA"/>
    <w:rsid w:val="007728F3"/>
    <w:rsid w:val="007729DA"/>
    <w:rsid w:val="00772DC3"/>
    <w:rsid w:val="007738D4"/>
    <w:rsid w:val="00773C33"/>
    <w:rsid w:val="0077479A"/>
    <w:rsid w:val="00774F54"/>
    <w:rsid w:val="00776C79"/>
    <w:rsid w:val="00776EAC"/>
    <w:rsid w:val="00777E10"/>
    <w:rsid w:val="00780E3C"/>
    <w:rsid w:val="007828E6"/>
    <w:rsid w:val="007832C7"/>
    <w:rsid w:val="0078371A"/>
    <w:rsid w:val="0078386C"/>
    <w:rsid w:val="00783EAF"/>
    <w:rsid w:val="0078414F"/>
    <w:rsid w:val="007854C4"/>
    <w:rsid w:val="0078679E"/>
    <w:rsid w:val="00786857"/>
    <w:rsid w:val="007874CC"/>
    <w:rsid w:val="007904B6"/>
    <w:rsid w:val="00790682"/>
    <w:rsid w:val="00790A06"/>
    <w:rsid w:val="0079194C"/>
    <w:rsid w:val="00793273"/>
    <w:rsid w:val="00793FBC"/>
    <w:rsid w:val="00794888"/>
    <w:rsid w:val="007949EA"/>
    <w:rsid w:val="00795B6D"/>
    <w:rsid w:val="007962CE"/>
    <w:rsid w:val="007971C5"/>
    <w:rsid w:val="00797761"/>
    <w:rsid w:val="007A008F"/>
    <w:rsid w:val="007A0283"/>
    <w:rsid w:val="007A0ED7"/>
    <w:rsid w:val="007A1DF1"/>
    <w:rsid w:val="007A3672"/>
    <w:rsid w:val="007A4618"/>
    <w:rsid w:val="007A5027"/>
    <w:rsid w:val="007A5695"/>
    <w:rsid w:val="007A56DB"/>
    <w:rsid w:val="007A671D"/>
    <w:rsid w:val="007A6FF4"/>
    <w:rsid w:val="007B092F"/>
    <w:rsid w:val="007B162B"/>
    <w:rsid w:val="007B1C9F"/>
    <w:rsid w:val="007B22CD"/>
    <w:rsid w:val="007B2450"/>
    <w:rsid w:val="007B2FF3"/>
    <w:rsid w:val="007B3056"/>
    <w:rsid w:val="007B3415"/>
    <w:rsid w:val="007B45BC"/>
    <w:rsid w:val="007B4CF3"/>
    <w:rsid w:val="007B4F7D"/>
    <w:rsid w:val="007B5376"/>
    <w:rsid w:val="007B74B6"/>
    <w:rsid w:val="007B7ADD"/>
    <w:rsid w:val="007C0071"/>
    <w:rsid w:val="007C1386"/>
    <w:rsid w:val="007C20EB"/>
    <w:rsid w:val="007C3610"/>
    <w:rsid w:val="007C3FDC"/>
    <w:rsid w:val="007C48F8"/>
    <w:rsid w:val="007C4C4D"/>
    <w:rsid w:val="007C52D0"/>
    <w:rsid w:val="007C5353"/>
    <w:rsid w:val="007C64FF"/>
    <w:rsid w:val="007C6854"/>
    <w:rsid w:val="007C7163"/>
    <w:rsid w:val="007C7391"/>
    <w:rsid w:val="007C75CD"/>
    <w:rsid w:val="007C7A58"/>
    <w:rsid w:val="007D032C"/>
    <w:rsid w:val="007D03B0"/>
    <w:rsid w:val="007D0B0A"/>
    <w:rsid w:val="007D111D"/>
    <w:rsid w:val="007D15B3"/>
    <w:rsid w:val="007D25E6"/>
    <w:rsid w:val="007D2EB9"/>
    <w:rsid w:val="007D3678"/>
    <w:rsid w:val="007D456E"/>
    <w:rsid w:val="007D4A0E"/>
    <w:rsid w:val="007D4FF6"/>
    <w:rsid w:val="007D515B"/>
    <w:rsid w:val="007D59C9"/>
    <w:rsid w:val="007D728B"/>
    <w:rsid w:val="007D7599"/>
    <w:rsid w:val="007D7736"/>
    <w:rsid w:val="007D7948"/>
    <w:rsid w:val="007E069B"/>
    <w:rsid w:val="007E095A"/>
    <w:rsid w:val="007E27D9"/>
    <w:rsid w:val="007E29D8"/>
    <w:rsid w:val="007E3B06"/>
    <w:rsid w:val="007E48DC"/>
    <w:rsid w:val="007E4B7C"/>
    <w:rsid w:val="007E5118"/>
    <w:rsid w:val="007E51A3"/>
    <w:rsid w:val="007E683F"/>
    <w:rsid w:val="007E7126"/>
    <w:rsid w:val="007F0ACF"/>
    <w:rsid w:val="007F0BDC"/>
    <w:rsid w:val="007F1D41"/>
    <w:rsid w:val="007F27EB"/>
    <w:rsid w:val="007F2889"/>
    <w:rsid w:val="007F2DFB"/>
    <w:rsid w:val="007F3353"/>
    <w:rsid w:val="007F560D"/>
    <w:rsid w:val="007F58F3"/>
    <w:rsid w:val="007F601F"/>
    <w:rsid w:val="007F6038"/>
    <w:rsid w:val="007F6B01"/>
    <w:rsid w:val="007F7355"/>
    <w:rsid w:val="007F7494"/>
    <w:rsid w:val="007F780D"/>
    <w:rsid w:val="008005CB"/>
    <w:rsid w:val="00800BAB"/>
    <w:rsid w:val="00802B5B"/>
    <w:rsid w:val="00802BAC"/>
    <w:rsid w:val="008032BA"/>
    <w:rsid w:val="008055F3"/>
    <w:rsid w:val="00805F7B"/>
    <w:rsid w:val="00807516"/>
    <w:rsid w:val="008077DB"/>
    <w:rsid w:val="00807DE6"/>
    <w:rsid w:val="00811451"/>
    <w:rsid w:val="00811847"/>
    <w:rsid w:val="008131EB"/>
    <w:rsid w:val="00813AE9"/>
    <w:rsid w:val="00813BD9"/>
    <w:rsid w:val="00814BA5"/>
    <w:rsid w:val="00815344"/>
    <w:rsid w:val="008159F0"/>
    <w:rsid w:val="00815D9B"/>
    <w:rsid w:val="00816126"/>
    <w:rsid w:val="00816F35"/>
    <w:rsid w:val="0081785C"/>
    <w:rsid w:val="00817ACE"/>
    <w:rsid w:val="00817BF5"/>
    <w:rsid w:val="00820166"/>
    <w:rsid w:val="0082042D"/>
    <w:rsid w:val="008239CA"/>
    <w:rsid w:val="008243F7"/>
    <w:rsid w:val="00824C73"/>
    <w:rsid w:val="00830421"/>
    <w:rsid w:val="00830B8F"/>
    <w:rsid w:val="00831330"/>
    <w:rsid w:val="00832470"/>
    <w:rsid w:val="00832543"/>
    <w:rsid w:val="00832660"/>
    <w:rsid w:val="008330CA"/>
    <w:rsid w:val="008337C7"/>
    <w:rsid w:val="00833C27"/>
    <w:rsid w:val="0083534B"/>
    <w:rsid w:val="00835C99"/>
    <w:rsid w:val="0083650D"/>
    <w:rsid w:val="0083658D"/>
    <w:rsid w:val="00836A71"/>
    <w:rsid w:val="00840741"/>
    <w:rsid w:val="00840D67"/>
    <w:rsid w:val="00841991"/>
    <w:rsid w:val="00842DFC"/>
    <w:rsid w:val="00843C1F"/>
    <w:rsid w:val="008446DC"/>
    <w:rsid w:val="00844755"/>
    <w:rsid w:val="00844A79"/>
    <w:rsid w:val="00844AD0"/>
    <w:rsid w:val="00845232"/>
    <w:rsid w:val="00850295"/>
    <w:rsid w:val="00850A1D"/>
    <w:rsid w:val="00851079"/>
    <w:rsid w:val="0085224E"/>
    <w:rsid w:val="0085321F"/>
    <w:rsid w:val="00853C16"/>
    <w:rsid w:val="008547B1"/>
    <w:rsid w:val="008578D1"/>
    <w:rsid w:val="00857F0A"/>
    <w:rsid w:val="00861086"/>
    <w:rsid w:val="00861882"/>
    <w:rsid w:val="00863991"/>
    <w:rsid w:val="00864013"/>
    <w:rsid w:val="008655BD"/>
    <w:rsid w:val="00865D6B"/>
    <w:rsid w:val="00865F12"/>
    <w:rsid w:val="008677CB"/>
    <w:rsid w:val="00867899"/>
    <w:rsid w:val="00867AD5"/>
    <w:rsid w:val="00867C97"/>
    <w:rsid w:val="00870D5F"/>
    <w:rsid w:val="00870F40"/>
    <w:rsid w:val="00871FBE"/>
    <w:rsid w:val="008740DE"/>
    <w:rsid w:val="0087415A"/>
    <w:rsid w:val="00875634"/>
    <w:rsid w:val="00880428"/>
    <w:rsid w:val="00880CB1"/>
    <w:rsid w:val="00881012"/>
    <w:rsid w:val="008814C3"/>
    <w:rsid w:val="00881881"/>
    <w:rsid w:val="00883854"/>
    <w:rsid w:val="008846BF"/>
    <w:rsid w:val="00885663"/>
    <w:rsid w:val="008858D6"/>
    <w:rsid w:val="00885975"/>
    <w:rsid w:val="00891CD1"/>
    <w:rsid w:val="008926DE"/>
    <w:rsid w:val="00892D83"/>
    <w:rsid w:val="00893A27"/>
    <w:rsid w:val="00895543"/>
    <w:rsid w:val="00897C5A"/>
    <w:rsid w:val="008A0FC6"/>
    <w:rsid w:val="008A16D0"/>
    <w:rsid w:val="008A1E0E"/>
    <w:rsid w:val="008A21F9"/>
    <w:rsid w:val="008A2533"/>
    <w:rsid w:val="008A27B7"/>
    <w:rsid w:val="008A39D5"/>
    <w:rsid w:val="008A45DB"/>
    <w:rsid w:val="008A51C7"/>
    <w:rsid w:val="008A5392"/>
    <w:rsid w:val="008A61A9"/>
    <w:rsid w:val="008A75BB"/>
    <w:rsid w:val="008A79E5"/>
    <w:rsid w:val="008B0190"/>
    <w:rsid w:val="008B07D8"/>
    <w:rsid w:val="008B150C"/>
    <w:rsid w:val="008B1728"/>
    <w:rsid w:val="008B2BDB"/>
    <w:rsid w:val="008B39EB"/>
    <w:rsid w:val="008B3DA3"/>
    <w:rsid w:val="008B4C92"/>
    <w:rsid w:val="008B59CE"/>
    <w:rsid w:val="008B5BAA"/>
    <w:rsid w:val="008B5E7E"/>
    <w:rsid w:val="008B6109"/>
    <w:rsid w:val="008B6523"/>
    <w:rsid w:val="008B7C0C"/>
    <w:rsid w:val="008C093B"/>
    <w:rsid w:val="008C0C1E"/>
    <w:rsid w:val="008C17B4"/>
    <w:rsid w:val="008C22A5"/>
    <w:rsid w:val="008C23C1"/>
    <w:rsid w:val="008C2950"/>
    <w:rsid w:val="008C2C51"/>
    <w:rsid w:val="008C2D06"/>
    <w:rsid w:val="008C39CC"/>
    <w:rsid w:val="008C3A22"/>
    <w:rsid w:val="008C5578"/>
    <w:rsid w:val="008C5A43"/>
    <w:rsid w:val="008C6E5D"/>
    <w:rsid w:val="008C7A64"/>
    <w:rsid w:val="008C7E4F"/>
    <w:rsid w:val="008C7F84"/>
    <w:rsid w:val="008D05C7"/>
    <w:rsid w:val="008D098B"/>
    <w:rsid w:val="008D2C0A"/>
    <w:rsid w:val="008D2E5A"/>
    <w:rsid w:val="008D3226"/>
    <w:rsid w:val="008D3839"/>
    <w:rsid w:val="008D4751"/>
    <w:rsid w:val="008D7038"/>
    <w:rsid w:val="008D7C10"/>
    <w:rsid w:val="008E0F2B"/>
    <w:rsid w:val="008E1A5A"/>
    <w:rsid w:val="008E211E"/>
    <w:rsid w:val="008E2F7C"/>
    <w:rsid w:val="008E423A"/>
    <w:rsid w:val="008E5D80"/>
    <w:rsid w:val="008E6EFE"/>
    <w:rsid w:val="008E7089"/>
    <w:rsid w:val="008E7E5F"/>
    <w:rsid w:val="008F14CD"/>
    <w:rsid w:val="008F1FBB"/>
    <w:rsid w:val="008F5D60"/>
    <w:rsid w:val="008F601F"/>
    <w:rsid w:val="008F6304"/>
    <w:rsid w:val="008F73F0"/>
    <w:rsid w:val="008F7A3F"/>
    <w:rsid w:val="00900E58"/>
    <w:rsid w:val="00901E0E"/>
    <w:rsid w:val="009033EF"/>
    <w:rsid w:val="00903F93"/>
    <w:rsid w:val="00904CDB"/>
    <w:rsid w:val="00905171"/>
    <w:rsid w:val="009052F8"/>
    <w:rsid w:val="009067F0"/>
    <w:rsid w:val="00906C2A"/>
    <w:rsid w:val="009074F4"/>
    <w:rsid w:val="009077F5"/>
    <w:rsid w:val="00907E8B"/>
    <w:rsid w:val="0091014C"/>
    <w:rsid w:val="0091051E"/>
    <w:rsid w:val="009107AE"/>
    <w:rsid w:val="00911F9F"/>
    <w:rsid w:val="00913091"/>
    <w:rsid w:val="00913C08"/>
    <w:rsid w:val="0091438A"/>
    <w:rsid w:val="009147BE"/>
    <w:rsid w:val="00914D8C"/>
    <w:rsid w:val="00915993"/>
    <w:rsid w:val="00916283"/>
    <w:rsid w:val="00916298"/>
    <w:rsid w:val="00916596"/>
    <w:rsid w:val="0091747D"/>
    <w:rsid w:val="00917C05"/>
    <w:rsid w:val="00920DEF"/>
    <w:rsid w:val="00921179"/>
    <w:rsid w:val="009212D7"/>
    <w:rsid w:val="0092171F"/>
    <w:rsid w:val="00921874"/>
    <w:rsid w:val="00921892"/>
    <w:rsid w:val="00921E1E"/>
    <w:rsid w:val="00922D2F"/>
    <w:rsid w:val="00924B46"/>
    <w:rsid w:val="009258ED"/>
    <w:rsid w:val="00926E5D"/>
    <w:rsid w:val="00930AA5"/>
    <w:rsid w:val="00930C40"/>
    <w:rsid w:val="0093102C"/>
    <w:rsid w:val="009317C6"/>
    <w:rsid w:val="0093251E"/>
    <w:rsid w:val="00932C92"/>
    <w:rsid w:val="009335D3"/>
    <w:rsid w:val="0093376E"/>
    <w:rsid w:val="00934631"/>
    <w:rsid w:val="009363A0"/>
    <w:rsid w:val="009366CE"/>
    <w:rsid w:val="00936ACB"/>
    <w:rsid w:val="00936B33"/>
    <w:rsid w:val="00936D98"/>
    <w:rsid w:val="009375FF"/>
    <w:rsid w:val="009402E4"/>
    <w:rsid w:val="00940ACF"/>
    <w:rsid w:val="009417F2"/>
    <w:rsid w:val="009443DB"/>
    <w:rsid w:val="00944958"/>
    <w:rsid w:val="00944B63"/>
    <w:rsid w:val="00944BF1"/>
    <w:rsid w:val="00945056"/>
    <w:rsid w:val="00945207"/>
    <w:rsid w:val="009455E3"/>
    <w:rsid w:val="00945681"/>
    <w:rsid w:val="00945F2A"/>
    <w:rsid w:val="009469FA"/>
    <w:rsid w:val="00946A2D"/>
    <w:rsid w:val="00947ECA"/>
    <w:rsid w:val="00950103"/>
    <w:rsid w:val="00950741"/>
    <w:rsid w:val="009529AD"/>
    <w:rsid w:val="00953384"/>
    <w:rsid w:val="00953E3E"/>
    <w:rsid w:val="00953FEE"/>
    <w:rsid w:val="0095487F"/>
    <w:rsid w:val="00954923"/>
    <w:rsid w:val="009563AA"/>
    <w:rsid w:val="00956FD4"/>
    <w:rsid w:val="00957201"/>
    <w:rsid w:val="009575D0"/>
    <w:rsid w:val="00960008"/>
    <w:rsid w:val="009607B8"/>
    <w:rsid w:val="009609F8"/>
    <w:rsid w:val="00961528"/>
    <w:rsid w:val="00961CB1"/>
    <w:rsid w:val="00963BCC"/>
    <w:rsid w:val="0096492C"/>
    <w:rsid w:val="009650AB"/>
    <w:rsid w:val="0096631A"/>
    <w:rsid w:val="00967909"/>
    <w:rsid w:val="00967AC7"/>
    <w:rsid w:val="00967BED"/>
    <w:rsid w:val="00970112"/>
    <w:rsid w:val="00970CBE"/>
    <w:rsid w:val="00970D8F"/>
    <w:rsid w:val="0097179E"/>
    <w:rsid w:val="009718CF"/>
    <w:rsid w:val="00971A25"/>
    <w:rsid w:val="00973722"/>
    <w:rsid w:val="0097435A"/>
    <w:rsid w:val="00975CF8"/>
    <w:rsid w:val="0098064F"/>
    <w:rsid w:val="00980918"/>
    <w:rsid w:val="0098095F"/>
    <w:rsid w:val="0098198A"/>
    <w:rsid w:val="0098217D"/>
    <w:rsid w:val="009823C9"/>
    <w:rsid w:val="00982752"/>
    <w:rsid w:val="00982A33"/>
    <w:rsid w:val="00983EF5"/>
    <w:rsid w:val="0098441F"/>
    <w:rsid w:val="009858E8"/>
    <w:rsid w:val="00985EF6"/>
    <w:rsid w:val="009869CE"/>
    <w:rsid w:val="009907AC"/>
    <w:rsid w:val="00991A31"/>
    <w:rsid w:val="00993037"/>
    <w:rsid w:val="009933A4"/>
    <w:rsid w:val="009942AC"/>
    <w:rsid w:val="00995509"/>
    <w:rsid w:val="00995606"/>
    <w:rsid w:val="00997351"/>
    <w:rsid w:val="009979C7"/>
    <w:rsid w:val="009A1B80"/>
    <w:rsid w:val="009A1BE6"/>
    <w:rsid w:val="009A21E3"/>
    <w:rsid w:val="009A28DB"/>
    <w:rsid w:val="009A2A3D"/>
    <w:rsid w:val="009A4049"/>
    <w:rsid w:val="009A52B2"/>
    <w:rsid w:val="009A53C4"/>
    <w:rsid w:val="009A56D2"/>
    <w:rsid w:val="009A5A58"/>
    <w:rsid w:val="009A5CEA"/>
    <w:rsid w:val="009A6887"/>
    <w:rsid w:val="009B1C24"/>
    <w:rsid w:val="009B2314"/>
    <w:rsid w:val="009B27D4"/>
    <w:rsid w:val="009B2D86"/>
    <w:rsid w:val="009B444F"/>
    <w:rsid w:val="009B4F58"/>
    <w:rsid w:val="009B5B6A"/>
    <w:rsid w:val="009B5FE6"/>
    <w:rsid w:val="009B7A2F"/>
    <w:rsid w:val="009C0C2A"/>
    <w:rsid w:val="009C18F7"/>
    <w:rsid w:val="009C22CF"/>
    <w:rsid w:val="009C2D8B"/>
    <w:rsid w:val="009C410A"/>
    <w:rsid w:val="009C4BCE"/>
    <w:rsid w:val="009C7075"/>
    <w:rsid w:val="009C75B6"/>
    <w:rsid w:val="009C7D4C"/>
    <w:rsid w:val="009D0183"/>
    <w:rsid w:val="009D02C6"/>
    <w:rsid w:val="009D0FDD"/>
    <w:rsid w:val="009D12BB"/>
    <w:rsid w:val="009D13E1"/>
    <w:rsid w:val="009D146B"/>
    <w:rsid w:val="009D1686"/>
    <w:rsid w:val="009D21DF"/>
    <w:rsid w:val="009D260D"/>
    <w:rsid w:val="009D26BD"/>
    <w:rsid w:val="009D3DF0"/>
    <w:rsid w:val="009D7BB6"/>
    <w:rsid w:val="009E1AB0"/>
    <w:rsid w:val="009E339D"/>
    <w:rsid w:val="009E3473"/>
    <w:rsid w:val="009E3FE9"/>
    <w:rsid w:val="009E4251"/>
    <w:rsid w:val="009E460E"/>
    <w:rsid w:val="009E4ABA"/>
    <w:rsid w:val="009E4F5D"/>
    <w:rsid w:val="009E6653"/>
    <w:rsid w:val="009E7F9C"/>
    <w:rsid w:val="009F1137"/>
    <w:rsid w:val="009F1724"/>
    <w:rsid w:val="009F17B2"/>
    <w:rsid w:val="009F23A0"/>
    <w:rsid w:val="009F3844"/>
    <w:rsid w:val="009F4D01"/>
    <w:rsid w:val="009F59A5"/>
    <w:rsid w:val="009F5E15"/>
    <w:rsid w:val="009F661B"/>
    <w:rsid w:val="009F6D5D"/>
    <w:rsid w:val="009F7230"/>
    <w:rsid w:val="009F7C5C"/>
    <w:rsid w:val="009F7D07"/>
    <w:rsid w:val="00A0100D"/>
    <w:rsid w:val="00A01299"/>
    <w:rsid w:val="00A01E1C"/>
    <w:rsid w:val="00A01F05"/>
    <w:rsid w:val="00A021A0"/>
    <w:rsid w:val="00A0288F"/>
    <w:rsid w:val="00A029E6"/>
    <w:rsid w:val="00A0304A"/>
    <w:rsid w:val="00A0333F"/>
    <w:rsid w:val="00A03828"/>
    <w:rsid w:val="00A05617"/>
    <w:rsid w:val="00A062FC"/>
    <w:rsid w:val="00A069FF"/>
    <w:rsid w:val="00A07906"/>
    <w:rsid w:val="00A07B20"/>
    <w:rsid w:val="00A125C0"/>
    <w:rsid w:val="00A12601"/>
    <w:rsid w:val="00A13267"/>
    <w:rsid w:val="00A141D6"/>
    <w:rsid w:val="00A14FB5"/>
    <w:rsid w:val="00A155CC"/>
    <w:rsid w:val="00A168C1"/>
    <w:rsid w:val="00A168DA"/>
    <w:rsid w:val="00A24245"/>
    <w:rsid w:val="00A25EDA"/>
    <w:rsid w:val="00A262C4"/>
    <w:rsid w:val="00A26C33"/>
    <w:rsid w:val="00A26F12"/>
    <w:rsid w:val="00A27B11"/>
    <w:rsid w:val="00A27E18"/>
    <w:rsid w:val="00A30B20"/>
    <w:rsid w:val="00A3102D"/>
    <w:rsid w:val="00A31D69"/>
    <w:rsid w:val="00A32239"/>
    <w:rsid w:val="00A325EA"/>
    <w:rsid w:val="00A328DE"/>
    <w:rsid w:val="00A34A0F"/>
    <w:rsid w:val="00A35422"/>
    <w:rsid w:val="00A35DBA"/>
    <w:rsid w:val="00A35F9A"/>
    <w:rsid w:val="00A36583"/>
    <w:rsid w:val="00A365D6"/>
    <w:rsid w:val="00A37E12"/>
    <w:rsid w:val="00A405D8"/>
    <w:rsid w:val="00A4089C"/>
    <w:rsid w:val="00A41ACC"/>
    <w:rsid w:val="00A42181"/>
    <w:rsid w:val="00A4256F"/>
    <w:rsid w:val="00A439E5"/>
    <w:rsid w:val="00A464EF"/>
    <w:rsid w:val="00A469E3"/>
    <w:rsid w:val="00A46AAB"/>
    <w:rsid w:val="00A46B2C"/>
    <w:rsid w:val="00A47858"/>
    <w:rsid w:val="00A50BF2"/>
    <w:rsid w:val="00A51773"/>
    <w:rsid w:val="00A51F8D"/>
    <w:rsid w:val="00A53277"/>
    <w:rsid w:val="00A5337E"/>
    <w:rsid w:val="00A53F92"/>
    <w:rsid w:val="00A548A1"/>
    <w:rsid w:val="00A5575E"/>
    <w:rsid w:val="00A55EC9"/>
    <w:rsid w:val="00A56A4E"/>
    <w:rsid w:val="00A579DA"/>
    <w:rsid w:val="00A57C97"/>
    <w:rsid w:val="00A60EF9"/>
    <w:rsid w:val="00A623DC"/>
    <w:rsid w:val="00A62463"/>
    <w:rsid w:val="00A627D0"/>
    <w:rsid w:val="00A62811"/>
    <w:rsid w:val="00A63209"/>
    <w:rsid w:val="00A637D9"/>
    <w:rsid w:val="00A66384"/>
    <w:rsid w:val="00A66859"/>
    <w:rsid w:val="00A66D7F"/>
    <w:rsid w:val="00A70C41"/>
    <w:rsid w:val="00A71EB9"/>
    <w:rsid w:val="00A7208D"/>
    <w:rsid w:val="00A732FD"/>
    <w:rsid w:val="00A736D2"/>
    <w:rsid w:val="00A74033"/>
    <w:rsid w:val="00A74AE9"/>
    <w:rsid w:val="00A74B7F"/>
    <w:rsid w:val="00A75BFE"/>
    <w:rsid w:val="00A760D9"/>
    <w:rsid w:val="00A80258"/>
    <w:rsid w:val="00A813F2"/>
    <w:rsid w:val="00A82D5D"/>
    <w:rsid w:val="00A84CB9"/>
    <w:rsid w:val="00A8565B"/>
    <w:rsid w:val="00A85664"/>
    <w:rsid w:val="00A85C86"/>
    <w:rsid w:val="00A86451"/>
    <w:rsid w:val="00A871B8"/>
    <w:rsid w:val="00A913A7"/>
    <w:rsid w:val="00A91977"/>
    <w:rsid w:val="00A92564"/>
    <w:rsid w:val="00A926EA"/>
    <w:rsid w:val="00A93CAC"/>
    <w:rsid w:val="00A941F8"/>
    <w:rsid w:val="00A9485C"/>
    <w:rsid w:val="00A9533B"/>
    <w:rsid w:val="00A95B67"/>
    <w:rsid w:val="00A96B4B"/>
    <w:rsid w:val="00A970BB"/>
    <w:rsid w:val="00A9789E"/>
    <w:rsid w:val="00AA01A8"/>
    <w:rsid w:val="00AA098C"/>
    <w:rsid w:val="00AA256C"/>
    <w:rsid w:val="00AA28FA"/>
    <w:rsid w:val="00AA2EB1"/>
    <w:rsid w:val="00AA2FC3"/>
    <w:rsid w:val="00AA44C5"/>
    <w:rsid w:val="00AA79C2"/>
    <w:rsid w:val="00AA7F53"/>
    <w:rsid w:val="00AB02C4"/>
    <w:rsid w:val="00AB14CE"/>
    <w:rsid w:val="00AB17F5"/>
    <w:rsid w:val="00AB246F"/>
    <w:rsid w:val="00AB255C"/>
    <w:rsid w:val="00AB2656"/>
    <w:rsid w:val="00AB3A52"/>
    <w:rsid w:val="00AB3D02"/>
    <w:rsid w:val="00AB47CE"/>
    <w:rsid w:val="00AB4958"/>
    <w:rsid w:val="00AB4CAC"/>
    <w:rsid w:val="00AB4F76"/>
    <w:rsid w:val="00AB5D08"/>
    <w:rsid w:val="00AB669E"/>
    <w:rsid w:val="00AC0ACE"/>
    <w:rsid w:val="00AC0C6D"/>
    <w:rsid w:val="00AC11B4"/>
    <w:rsid w:val="00AC17CC"/>
    <w:rsid w:val="00AC1E53"/>
    <w:rsid w:val="00AC233E"/>
    <w:rsid w:val="00AC2BE9"/>
    <w:rsid w:val="00AC2E8E"/>
    <w:rsid w:val="00AC35D8"/>
    <w:rsid w:val="00AC37F9"/>
    <w:rsid w:val="00AC43B5"/>
    <w:rsid w:val="00AC5024"/>
    <w:rsid w:val="00AC5418"/>
    <w:rsid w:val="00AC5E0A"/>
    <w:rsid w:val="00AC7405"/>
    <w:rsid w:val="00AD093B"/>
    <w:rsid w:val="00AD0E2E"/>
    <w:rsid w:val="00AD2E40"/>
    <w:rsid w:val="00AD3CC5"/>
    <w:rsid w:val="00AD40AF"/>
    <w:rsid w:val="00AD5605"/>
    <w:rsid w:val="00AD6A0E"/>
    <w:rsid w:val="00AD7211"/>
    <w:rsid w:val="00AD7803"/>
    <w:rsid w:val="00AD7932"/>
    <w:rsid w:val="00AE0095"/>
    <w:rsid w:val="00AE0913"/>
    <w:rsid w:val="00AE0E39"/>
    <w:rsid w:val="00AE0FF3"/>
    <w:rsid w:val="00AE1084"/>
    <w:rsid w:val="00AE1203"/>
    <w:rsid w:val="00AE1621"/>
    <w:rsid w:val="00AE1E03"/>
    <w:rsid w:val="00AE24B7"/>
    <w:rsid w:val="00AE3846"/>
    <w:rsid w:val="00AE41FD"/>
    <w:rsid w:val="00AE539F"/>
    <w:rsid w:val="00AE6C00"/>
    <w:rsid w:val="00AE6CB6"/>
    <w:rsid w:val="00AE7846"/>
    <w:rsid w:val="00AF0967"/>
    <w:rsid w:val="00AF0A9E"/>
    <w:rsid w:val="00AF0F3B"/>
    <w:rsid w:val="00AF183C"/>
    <w:rsid w:val="00AF1CCF"/>
    <w:rsid w:val="00AF3FE9"/>
    <w:rsid w:val="00AF4BEA"/>
    <w:rsid w:val="00AF5EA3"/>
    <w:rsid w:val="00AF7C52"/>
    <w:rsid w:val="00B00FA8"/>
    <w:rsid w:val="00B01F1B"/>
    <w:rsid w:val="00B01F29"/>
    <w:rsid w:val="00B026BF"/>
    <w:rsid w:val="00B0280A"/>
    <w:rsid w:val="00B02CA8"/>
    <w:rsid w:val="00B03486"/>
    <w:rsid w:val="00B034E7"/>
    <w:rsid w:val="00B03FF0"/>
    <w:rsid w:val="00B04792"/>
    <w:rsid w:val="00B047F9"/>
    <w:rsid w:val="00B04921"/>
    <w:rsid w:val="00B06080"/>
    <w:rsid w:val="00B0653B"/>
    <w:rsid w:val="00B065F1"/>
    <w:rsid w:val="00B07397"/>
    <w:rsid w:val="00B073D0"/>
    <w:rsid w:val="00B07585"/>
    <w:rsid w:val="00B07BCE"/>
    <w:rsid w:val="00B07DCE"/>
    <w:rsid w:val="00B102BF"/>
    <w:rsid w:val="00B10413"/>
    <w:rsid w:val="00B10A40"/>
    <w:rsid w:val="00B10B7D"/>
    <w:rsid w:val="00B10D41"/>
    <w:rsid w:val="00B120A7"/>
    <w:rsid w:val="00B12CAB"/>
    <w:rsid w:val="00B13FA2"/>
    <w:rsid w:val="00B1485E"/>
    <w:rsid w:val="00B149B0"/>
    <w:rsid w:val="00B14C31"/>
    <w:rsid w:val="00B1589B"/>
    <w:rsid w:val="00B16661"/>
    <w:rsid w:val="00B16AFD"/>
    <w:rsid w:val="00B16CFE"/>
    <w:rsid w:val="00B200EF"/>
    <w:rsid w:val="00B20246"/>
    <w:rsid w:val="00B203E6"/>
    <w:rsid w:val="00B2102F"/>
    <w:rsid w:val="00B21219"/>
    <w:rsid w:val="00B22924"/>
    <w:rsid w:val="00B22FCD"/>
    <w:rsid w:val="00B23521"/>
    <w:rsid w:val="00B2498A"/>
    <w:rsid w:val="00B267B5"/>
    <w:rsid w:val="00B274D9"/>
    <w:rsid w:val="00B30B3D"/>
    <w:rsid w:val="00B3150C"/>
    <w:rsid w:val="00B31EAD"/>
    <w:rsid w:val="00B32AA9"/>
    <w:rsid w:val="00B33711"/>
    <w:rsid w:val="00B340A1"/>
    <w:rsid w:val="00B34B23"/>
    <w:rsid w:val="00B35603"/>
    <w:rsid w:val="00B362A2"/>
    <w:rsid w:val="00B36435"/>
    <w:rsid w:val="00B3648D"/>
    <w:rsid w:val="00B365B3"/>
    <w:rsid w:val="00B374ED"/>
    <w:rsid w:val="00B37727"/>
    <w:rsid w:val="00B37D0B"/>
    <w:rsid w:val="00B401B1"/>
    <w:rsid w:val="00B4035F"/>
    <w:rsid w:val="00B4044A"/>
    <w:rsid w:val="00B406F7"/>
    <w:rsid w:val="00B4096B"/>
    <w:rsid w:val="00B40F3C"/>
    <w:rsid w:val="00B41718"/>
    <w:rsid w:val="00B42037"/>
    <w:rsid w:val="00B42D82"/>
    <w:rsid w:val="00B43C07"/>
    <w:rsid w:val="00B45AD1"/>
    <w:rsid w:val="00B4685F"/>
    <w:rsid w:val="00B46A13"/>
    <w:rsid w:val="00B47223"/>
    <w:rsid w:val="00B47D12"/>
    <w:rsid w:val="00B5088E"/>
    <w:rsid w:val="00B51107"/>
    <w:rsid w:val="00B516F8"/>
    <w:rsid w:val="00B5204D"/>
    <w:rsid w:val="00B52F5F"/>
    <w:rsid w:val="00B5346D"/>
    <w:rsid w:val="00B53548"/>
    <w:rsid w:val="00B53ECC"/>
    <w:rsid w:val="00B54907"/>
    <w:rsid w:val="00B549EA"/>
    <w:rsid w:val="00B54C35"/>
    <w:rsid w:val="00B55F9B"/>
    <w:rsid w:val="00B5745A"/>
    <w:rsid w:val="00B577FA"/>
    <w:rsid w:val="00B61A52"/>
    <w:rsid w:val="00B620CB"/>
    <w:rsid w:val="00B623FC"/>
    <w:rsid w:val="00B62F1E"/>
    <w:rsid w:val="00B63D4A"/>
    <w:rsid w:val="00B64505"/>
    <w:rsid w:val="00B648F9"/>
    <w:rsid w:val="00B649F1"/>
    <w:rsid w:val="00B70C1C"/>
    <w:rsid w:val="00B710B5"/>
    <w:rsid w:val="00B7169A"/>
    <w:rsid w:val="00B7263C"/>
    <w:rsid w:val="00B741DE"/>
    <w:rsid w:val="00B74B6B"/>
    <w:rsid w:val="00B75B7F"/>
    <w:rsid w:val="00B77896"/>
    <w:rsid w:val="00B77BD1"/>
    <w:rsid w:val="00B80616"/>
    <w:rsid w:val="00B81011"/>
    <w:rsid w:val="00B83242"/>
    <w:rsid w:val="00B84247"/>
    <w:rsid w:val="00B84267"/>
    <w:rsid w:val="00B85A19"/>
    <w:rsid w:val="00B85BDD"/>
    <w:rsid w:val="00B866B1"/>
    <w:rsid w:val="00B8742D"/>
    <w:rsid w:val="00B874C0"/>
    <w:rsid w:val="00B87E4E"/>
    <w:rsid w:val="00B905AE"/>
    <w:rsid w:val="00B90A43"/>
    <w:rsid w:val="00B90C80"/>
    <w:rsid w:val="00B91AE3"/>
    <w:rsid w:val="00B92898"/>
    <w:rsid w:val="00B93170"/>
    <w:rsid w:val="00B94301"/>
    <w:rsid w:val="00B94439"/>
    <w:rsid w:val="00B945B6"/>
    <w:rsid w:val="00B95CE7"/>
    <w:rsid w:val="00B9611E"/>
    <w:rsid w:val="00B968E8"/>
    <w:rsid w:val="00B96964"/>
    <w:rsid w:val="00B97307"/>
    <w:rsid w:val="00B97873"/>
    <w:rsid w:val="00B97B2F"/>
    <w:rsid w:val="00BA0216"/>
    <w:rsid w:val="00BA0EFD"/>
    <w:rsid w:val="00BA102C"/>
    <w:rsid w:val="00BA12ED"/>
    <w:rsid w:val="00BA1EC6"/>
    <w:rsid w:val="00BA28DA"/>
    <w:rsid w:val="00BA3BE2"/>
    <w:rsid w:val="00BA504F"/>
    <w:rsid w:val="00BA56EB"/>
    <w:rsid w:val="00BB02C6"/>
    <w:rsid w:val="00BB0C41"/>
    <w:rsid w:val="00BB1544"/>
    <w:rsid w:val="00BB1D64"/>
    <w:rsid w:val="00BB2725"/>
    <w:rsid w:val="00BB3EE8"/>
    <w:rsid w:val="00BB4E3E"/>
    <w:rsid w:val="00BB565F"/>
    <w:rsid w:val="00BB6DA7"/>
    <w:rsid w:val="00BB7412"/>
    <w:rsid w:val="00BC0393"/>
    <w:rsid w:val="00BC081F"/>
    <w:rsid w:val="00BC139A"/>
    <w:rsid w:val="00BC284D"/>
    <w:rsid w:val="00BC3834"/>
    <w:rsid w:val="00BC4EC0"/>
    <w:rsid w:val="00BC5CD2"/>
    <w:rsid w:val="00BC6463"/>
    <w:rsid w:val="00BC6A0D"/>
    <w:rsid w:val="00BC75B5"/>
    <w:rsid w:val="00BC788A"/>
    <w:rsid w:val="00BC7B39"/>
    <w:rsid w:val="00BD21BD"/>
    <w:rsid w:val="00BD24B0"/>
    <w:rsid w:val="00BD296E"/>
    <w:rsid w:val="00BD2F0C"/>
    <w:rsid w:val="00BD408D"/>
    <w:rsid w:val="00BD4143"/>
    <w:rsid w:val="00BD4F67"/>
    <w:rsid w:val="00BD5281"/>
    <w:rsid w:val="00BD60B6"/>
    <w:rsid w:val="00BD7495"/>
    <w:rsid w:val="00BE0B9E"/>
    <w:rsid w:val="00BE3315"/>
    <w:rsid w:val="00BE3936"/>
    <w:rsid w:val="00BE3F78"/>
    <w:rsid w:val="00BE4048"/>
    <w:rsid w:val="00BE54D8"/>
    <w:rsid w:val="00BE6295"/>
    <w:rsid w:val="00BE752C"/>
    <w:rsid w:val="00BF0268"/>
    <w:rsid w:val="00BF0671"/>
    <w:rsid w:val="00BF0FE5"/>
    <w:rsid w:val="00BF2192"/>
    <w:rsid w:val="00BF3333"/>
    <w:rsid w:val="00BF3A00"/>
    <w:rsid w:val="00BF52FF"/>
    <w:rsid w:val="00BF5F69"/>
    <w:rsid w:val="00BF62D6"/>
    <w:rsid w:val="00BF69C0"/>
    <w:rsid w:val="00BF6C87"/>
    <w:rsid w:val="00BF6CF7"/>
    <w:rsid w:val="00C000F0"/>
    <w:rsid w:val="00C00D64"/>
    <w:rsid w:val="00C015D1"/>
    <w:rsid w:val="00C028B4"/>
    <w:rsid w:val="00C03402"/>
    <w:rsid w:val="00C03D03"/>
    <w:rsid w:val="00C0443D"/>
    <w:rsid w:val="00C1054B"/>
    <w:rsid w:val="00C10979"/>
    <w:rsid w:val="00C10C2C"/>
    <w:rsid w:val="00C122C6"/>
    <w:rsid w:val="00C12D0B"/>
    <w:rsid w:val="00C12F54"/>
    <w:rsid w:val="00C1349C"/>
    <w:rsid w:val="00C159AF"/>
    <w:rsid w:val="00C16EE0"/>
    <w:rsid w:val="00C176FA"/>
    <w:rsid w:val="00C2061B"/>
    <w:rsid w:val="00C20766"/>
    <w:rsid w:val="00C20F30"/>
    <w:rsid w:val="00C21007"/>
    <w:rsid w:val="00C21CFC"/>
    <w:rsid w:val="00C23184"/>
    <w:rsid w:val="00C231A6"/>
    <w:rsid w:val="00C25A6A"/>
    <w:rsid w:val="00C260AE"/>
    <w:rsid w:val="00C26396"/>
    <w:rsid w:val="00C26504"/>
    <w:rsid w:val="00C275EC"/>
    <w:rsid w:val="00C27F4D"/>
    <w:rsid w:val="00C31BFB"/>
    <w:rsid w:val="00C356FC"/>
    <w:rsid w:val="00C36711"/>
    <w:rsid w:val="00C374A8"/>
    <w:rsid w:val="00C41441"/>
    <w:rsid w:val="00C41628"/>
    <w:rsid w:val="00C416D3"/>
    <w:rsid w:val="00C420A1"/>
    <w:rsid w:val="00C43448"/>
    <w:rsid w:val="00C43B25"/>
    <w:rsid w:val="00C440CC"/>
    <w:rsid w:val="00C45AA1"/>
    <w:rsid w:val="00C471AF"/>
    <w:rsid w:val="00C47CF7"/>
    <w:rsid w:val="00C47EEB"/>
    <w:rsid w:val="00C5057E"/>
    <w:rsid w:val="00C50CE9"/>
    <w:rsid w:val="00C51181"/>
    <w:rsid w:val="00C52713"/>
    <w:rsid w:val="00C527B6"/>
    <w:rsid w:val="00C5280A"/>
    <w:rsid w:val="00C52857"/>
    <w:rsid w:val="00C52EF5"/>
    <w:rsid w:val="00C53244"/>
    <w:rsid w:val="00C544AC"/>
    <w:rsid w:val="00C5516D"/>
    <w:rsid w:val="00C559DA"/>
    <w:rsid w:val="00C55A03"/>
    <w:rsid w:val="00C55A94"/>
    <w:rsid w:val="00C570F4"/>
    <w:rsid w:val="00C57F73"/>
    <w:rsid w:val="00C610D7"/>
    <w:rsid w:val="00C6178C"/>
    <w:rsid w:val="00C61AB9"/>
    <w:rsid w:val="00C62512"/>
    <w:rsid w:val="00C63685"/>
    <w:rsid w:val="00C64667"/>
    <w:rsid w:val="00C6502D"/>
    <w:rsid w:val="00C66DC8"/>
    <w:rsid w:val="00C6726B"/>
    <w:rsid w:val="00C708AE"/>
    <w:rsid w:val="00C71C9F"/>
    <w:rsid w:val="00C71E26"/>
    <w:rsid w:val="00C71EA5"/>
    <w:rsid w:val="00C723B8"/>
    <w:rsid w:val="00C738EB"/>
    <w:rsid w:val="00C7530E"/>
    <w:rsid w:val="00C75395"/>
    <w:rsid w:val="00C767AE"/>
    <w:rsid w:val="00C804CF"/>
    <w:rsid w:val="00C806F9"/>
    <w:rsid w:val="00C8311C"/>
    <w:rsid w:val="00C83356"/>
    <w:rsid w:val="00C840D7"/>
    <w:rsid w:val="00C84FE8"/>
    <w:rsid w:val="00C86910"/>
    <w:rsid w:val="00C872F6"/>
    <w:rsid w:val="00C87D1A"/>
    <w:rsid w:val="00C920FE"/>
    <w:rsid w:val="00C9538B"/>
    <w:rsid w:val="00C95608"/>
    <w:rsid w:val="00C96134"/>
    <w:rsid w:val="00C970C0"/>
    <w:rsid w:val="00C97932"/>
    <w:rsid w:val="00CA02DD"/>
    <w:rsid w:val="00CA1587"/>
    <w:rsid w:val="00CA1635"/>
    <w:rsid w:val="00CA1C61"/>
    <w:rsid w:val="00CA375E"/>
    <w:rsid w:val="00CA3E61"/>
    <w:rsid w:val="00CA48B0"/>
    <w:rsid w:val="00CA7212"/>
    <w:rsid w:val="00CB03EB"/>
    <w:rsid w:val="00CB0CA5"/>
    <w:rsid w:val="00CB13C4"/>
    <w:rsid w:val="00CB232C"/>
    <w:rsid w:val="00CB36AD"/>
    <w:rsid w:val="00CB464A"/>
    <w:rsid w:val="00CB5911"/>
    <w:rsid w:val="00CB5F7B"/>
    <w:rsid w:val="00CB7E74"/>
    <w:rsid w:val="00CC062C"/>
    <w:rsid w:val="00CC2082"/>
    <w:rsid w:val="00CC2AE0"/>
    <w:rsid w:val="00CC43D5"/>
    <w:rsid w:val="00CC4FE5"/>
    <w:rsid w:val="00CC5467"/>
    <w:rsid w:val="00CC5671"/>
    <w:rsid w:val="00CC67EA"/>
    <w:rsid w:val="00CC6C1F"/>
    <w:rsid w:val="00CC72B2"/>
    <w:rsid w:val="00CD1F36"/>
    <w:rsid w:val="00CD27CB"/>
    <w:rsid w:val="00CD293E"/>
    <w:rsid w:val="00CD2B07"/>
    <w:rsid w:val="00CD3025"/>
    <w:rsid w:val="00CD4437"/>
    <w:rsid w:val="00CD4578"/>
    <w:rsid w:val="00CD47B1"/>
    <w:rsid w:val="00CD5894"/>
    <w:rsid w:val="00CD62DC"/>
    <w:rsid w:val="00CD64E9"/>
    <w:rsid w:val="00CD6543"/>
    <w:rsid w:val="00CD74B4"/>
    <w:rsid w:val="00CD7B5E"/>
    <w:rsid w:val="00CD7F29"/>
    <w:rsid w:val="00CE0044"/>
    <w:rsid w:val="00CE32A7"/>
    <w:rsid w:val="00CE42B7"/>
    <w:rsid w:val="00CE5E03"/>
    <w:rsid w:val="00CE7F29"/>
    <w:rsid w:val="00CE7FA5"/>
    <w:rsid w:val="00CF1B8A"/>
    <w:rsid w:val="00CF1DB9"/>
    <w:rsid w:val="00CF2211"/>
    <w:rsid w:val="00CF2D23"/>
    <w:rsid w:val="00CF69DE"/>
    <w:rsid w:val="00CF6C88"/>
    <w:rsid w:val="00CF6F77"/>
    <w:rsid w:val="00D00BF5"/>
    <w:rsid w:val="00D01950"/>
    <w:rsid w:val="00D026CA"/>
    <w:rsid w:val="00D03324"/>
    <w:rsid w:val="00D063BF"/>
    <w:rsid w:val="00D06790"/>
    <w:rsid w:val="00D07479"/>
    <w:rsid w:val="00D0774D"/>
    <w:rsid w:val="00D07DA2"/>
    <w:rsid w:val="00D1056B"/>
    <w:rsid w:val="00D114B3"/>
    <w:rsid w:val="00D12111"/>
    <w:rsid w:val="00D12134"/>
    <w:rsid w:val="00D13FDD"/>
    <w:rsid w:val="00D14BE7"/>
    <w:rsid w:val="00D15617"/>
    <w:rsid w:val="00D164CF"/>
    <w:rsid w:val="00D1720D"/>
    <w:rsid w:val="00D2085C"/>
    <w:rsid w:val="00D20AD8"/>
    <w:rsid w:val="00D20C09"/>
    <w:rsid w:val="00D2315D"/>
    <w:rsid w:val="00D25493"/>
    <w:rsid w:val="00D25775"/>
    <w:rsid w:val="00D25A47"/>
    <w:rsid w:val="00D263D6"/>
    <w:rsid w:val="00D264B3"/>
    <w:rsid w:val="00D2763C"/>
    <w:rsid w:val="00D30F14"/>
    <w:rsid w:val="00D31950"/>
    <w:rsid w:val="00D32D0F"/>
    <w:rsid w:val="00D33D41"/>
    <w:rsid w:val="00D34F2B"/>
    <w:rsid w:val="00D35583"/>
    <w:rsid w:val="00D356E7"/>
    <w:rsid w:val="00D35A80"/>
    <w:rsid w:val="00D36152"/>
    <w:rsid w:val="00D40325"/>
    <w:rsid w:val="00D406B8"/>
    <w:rsid w:val="00D415C1"/>
    <w:rsid w:val="00D4219A"/>
    <w:rsid w:val="00D422E3"/>
    <w:rsid w:val="00D424E4"/>
    <w:rsid w:val="00D44759"/>
    <w:rsid w:val="00D45B0D"/>
    <w:rsid w:val="00D45E07"/>
    <w:rsid w:val="00D45EA7"/>
    <w:rsid w:val="00D46DE7"/>
    <w:rsid w:val="00D46F82"/>
    <w:rsid w:val="00D47031"/>
    <w:rsid w:val="00D479D3"/>
    <w:rsid w:val="00D50A6E"/>
    <w:rsid w:val="00D5143D"/>
    <w:rsid w:val="00D5282B"/>
    <w:rsid w:val="00D52A0B"/>
    <w:rsid w:val="00D52A3A"/>
    <w:rsid w:val="00D53503"/>
    <w:rsid w:val="00D54BD5"/>
    <w:rsid w:val="00D55294"/>
    <w:rsid w:val="00D554AA"/>
    <w:rsid w:val="00D56E6A"/>
    <w:rsid w:val="00D56F44"/>
    <w:rsid w:val="00D57B00"/>
    <w:rsid w:val="00D633EC"/>
    <w:rsid w:val="00D648EF"/>
    <w:rsid w:val="00D661DC"/>
    <w:rsid w:val="00D667B5"/>
    <w:rsid w:val="00D6761F"/>
    <w:rsid w:val="00D70153"/>
    <w:rsid w:val="00D70AC4"/>
    <w:rsid w:val="00D70BAA"/>
    <w:rsid w:val="00D71F7B"/>
    <w:rsid w:val="00D729C0"/>
    <w:rsid w:val="00D72CF9"/>
    <w:rsid w:val="00D74C91"/>
    <w:rsid w:val="00D74D47"/>
    <w:rsid w:val="00D75323"/>
    <w:rsid w:val="00D758B0"/>
    <w:rsid w:val="00D7690C"/>
    <w:rsid w:val="00D76A09"/>
    <w:rsid w:val="00D76E38"/>
    <w:rsid w:val="00D775BF"/>
    <w:rsid w:val="00D77CE3"/>
    <w:rsid w:val="00D8005F"/>
    <w:rsid w:val="00D80092"/>
    <w:rsid w:val="00D80655"/>
    <w:rsid w:val="00D80E7A"/>
    <w:rsid w:val="00D8239B"/>
    <w:rsid w:val="00D83D0C"/>
    <w:rsid w:val="00D83F38"/>
    <w:rsid w:val="00D8607D"/>
    <w:rsid w:val="00D862D8"/>
    <w:rsid w:val="00D863EF"/>
    <w:rsid w:val="00D87374"/>
    <w:rsid w:val="00D87BB8"/>
    <w:rsid w:val="00D87C90"/>
    <w:rsid w:val="00D90525"/>
    <w:rsid w:val="00D90614"/>
    <w:rsid w:val="00D90920"/>
    <w:rsid w:val="00D909FF"/>
    <w:rsid w:val="00D9278C"/>
    <w:rsid w:val="00D9372E"/>
    <w:rsid w:val="00D93ACF"/>
    <w:rsid w:val="00D94DE1"/>
    <w:rsid w:val="00D95874"/>
    <w:rsid w:val="00D95878"/>
    <w:rsid w:val="00D95C38"/>
    <w:rsid w:val="00D974BB"/>
    <w:rsid w:val="00DA0299"/>
    <w:rsid w:val="00DA2593"/>
    <w:rsid w:val="00DA427E"/>
    <w:rsid w:val="00DA44B9"/>
    <w:rsid w:val="00DA70B1"/>
    <w:rsid w:val="00DA73D6"/>
    <w:rsid w:val="00DA7883"/>
    <w:rsid w:val="00DA7D9E"/>
    <w:rsid w:val="00DB02D4"/>
    <w:rsid w:val="00DB1ECC"/>
    <w:rsid w:val="00DB2751"/>
    <w:rsid w:val="00DB350A"/>
    <w:rsid w:val="00DB38BD"/>
    <w:rsid w:val="00DB3A63"/>
    <w:rsid w:val="00DB4136"/>
    <w:rsid w:val="00DB48E1"/>
    <w:rsid w:val="00DB7DFF"/>
    <w:rsid w:val="00DC0A61"/>
    <w:rsid w:val="00DC0DF6"/>
    <w:rsid w:val="00DC1BEE"/>
    <w:rsid w:val="00DC2303"/>
    <w:rsid w:val="00DC2A83"/>
    <w:rsid w:val="00DC41AD"/>
    <w:rsid w:val="00DC5314"/>
    <w:rsid w:val="00DC795D"/>
    <w:rsid w:val="00DD03B1"/>
    <w:rsid w:val="00DD080B"/>
    <w:rsid w:val="00DD0DAB"/>
    <w:rsid w:val="00DD1F8F"/>
    <w:rsid w:val="00DD2938"/>
    <w:rsid w:val="00DD3BCA"/>
    <w:rsid w:val="00DD4D8F"/>
    <w:rsid w:val="00DD5B71"/>
    <w:rsid w:val="00DD6C3D"/>
    <w:rsid w:val="00DD6C51"/>
    <w:rsid w:val="00DD77C0"/>
    <w:rsid w:val="00DE015F"/>
    <w:rsid w:val="00DE1D34"/>
    <w:rsid w:val="00DE21AC"/>
    <w:rsid w:val="00DE304D"/>
    <w:rsid w:val="00DE3C59"/>
    <w:rsid w:val="00DE4A32"/>
    <w:rsid w:val="00DE4EBE"/>
    <w:rsid w:val="00DE56CF"/>
    <w:rsid w:val="00DE58C8"/>
    <w:rsid w:val="00DE5F69"/>
    <w:rsid w:val="00DE6D39"/>
    <w:rsid w:val="00DE6FA7"/>
    <w:rsid w:val="00DE743E"/>
    <w:rsid w:val="00DE7FF5"/>
    <w:rsid w:val="00DF03CB"/>
    <w:rsid w:val="00DF0739"/>
    <w:rsid w:val="00DF0BCF"/>
    <w:rsid w:val="00DF295C"/>
    <w:rsid w:val="00DF3962"/>
    <w:rsid w:val="00DF47AB"/>
    <w:rsid w:val="00DF4F79"/>
    <w:rsid w:val="00DF5951"/>
    <w:rsid w:val="00DF5B8C"/>
    <w:rsid w:val="00DF7336"/>
    <w:rsid w:val="00E0144C"/>
    <w:rsid w:val="00E026C9"/>
    <w:rsid w:val="00E03AF9"/>
    <w:rsid w:val="00E0467E"/>
    <w:rsid w:val="00E05876"/>
    <w:rsid w:val="00E05A2F"/>
    <w:rsid w:val="00E06CFA"/>
    <w:rsid w:val="00E06DB6"/>
    <w:rsid w:val="00E07D9F"/>
    <w:rsid w:val="00E1070C"/>
    <w:rsid w:val="00E10ADA"/>
    <w:rsid w:val="00E10BC8"/>
    <w:rsid w:val="00E1208A"/>
    <w:rsid w:val="00E144F9"/>
    <w:rsid w:val="00E156C6"/>
    <w:rsid w:val="00E164C5"/>
    <w:rsid w:val="00E1694E"/>
    <w:rsid w:val="00E20951"/>
    <w:rsid w:val="00E210A7"/>
    <w:rsid w:val="00E23D0A"/>
    <w:rsid w:val="00E2413B"/>
    <w:rsid w:val="00E247CF"/>
    <w:rsid w:val="00E24C87"/>
    <w:rsid w:val="00E260D1"/>
    <w:rsid w:val="00E264B9"/>
    <w:rsid w:val="00E307DC"/>
    <w:rsid w:val="00E31411"/>
    <w:rsid w:val="00E31D5D"/>
    <w:rsid w:val="00E31E2F"/>
    <w:rsid w:val="00E32F99"/>
    <w:rsid w:val="00E33F61"/>
    <w:rsid w:val="00E3453F"/>
    <w:rsid w:val="00E34DC7"/>
    <w:rsid w:val="00E36062"/>
    <w:rsid w:val="00E375D4"/>
    <w:rsid w:val="00E37D34"/>
    <w:rsid w:val="00E4058C"/>
    <w:rsid w:val="00E418DA"/>
    <w:rsid w:val="00E41E37"/>
    <w:rsid w:val="00E42681"/>
    <w:rsid w:val="00E42ED6"/>
    <w:rsid w:val="00E43018"/>
    <w:rsid w:val="00E43835"/>
    <w:rsid w:val="00E44FE2"/>
    <w:rsid w:val="00E4579C"/>
    <w:rsid w:val="00E459D4"/>
    <w:rsid w:val="00E45B9D"/>
    <w:rsid w:val="00E4609F"/>
    <w:rsid w:val="00E46987"/>
    <w:rsid w:val="00E46A3C"/>
    <w:rsid w:val="00E46B02"/>
    <w:rsid w:val="00E4727D"/>
    <w:rsid w:val="00E507DF"/>
    <w:rsid w:val="00E5218A"/>
    <w:rsid w:val="00E54174"/>
    <w:rsid w:val="00E543E9"/>
    <w:rsid w:val="00E54D48"/>
    <w:rsid w:val="00E6094B"/>
    <w:rsid w:val="00E609A0"/>
    <w:rsid w:val="00E61DAF"/>
    <w:rsid w:val="00E620C9"/>
    <w:rsid w:val="00E624F0"/>
    <w:rsid w:val="00E638C8"/>
    <w:rsid w:val="00E64151"/>
    <w:rsid w:val="00E64A15"/>
    <w:rsid w:val="00E64C69"/>
    <w:rsid w:val="00E64F69"/>
    <w:rsid w:val="00E656EA"/>
    <w:rsid w:val="00E6606C"/>
    <w:rsid w:val="00E672CA"/>
    <w:rsid w:val="00E703E1"/>
    <w:rsid w:val="00E71894"/>
    <w:rsid w:val="00E71956"/>
    <w:rsid w:val="00E724A1"/>
    <w:rsid w:val="00E72527"/>
    <w:rsid w:val="00E72952"/>
    <w:rsid w:val="00E73906"/>
    <w:rsid w:val="00E73E21"/>
    <w:rsid w:val="00E7408C"/>
    <w:rsid w:val="00E740F2"/>
    <w:rsid w:val="00E7430B"/>
    <w:rsid w:val="00E74FA3"/>
    <w:rsid w:val="00E75BEB"/>
    <w:rsid w:val="00E81434"/>
    <w:rsid w:val="00E81C01"/>
    <w:rsid w:val="00E81DD3"/>
    <w:rsid w:val="00E862F8"/>
    <w:rsid w:val="00E87B63"/>
    <w:rsid w:val="00E91224"/>
    <w:rsid w:val="00E91736"/>
    <w:rsid w:val="00E9213A"/>
    <w:rsid w:val="00E925E0"/>
    <w:rsid w:val="00E94FF1"/>
    <w:rsid w:val="00E95886"/>
    <w:rsid w:val="00E96E88"/>
    <w:rsid w:val="00E970A1"/>
    <w:rsid w:val="00EA01F7"/>
    <w:rsid w:val="00EA049C"/>
    <w:rsid w:val="00EA0782"/>
    <w:rsid w:val="00EA0A38"/>
    <w:rsid w:val="00EA0D2D"/>
    <w:rsid w:val="00EA19CB"/>
    <w:rsid w:val="00EA1CD2"/>
    <w:rsid w:val="00EA2782"/>
    <w:rsid w:val="00EA2FB5"/>
    <w:rsid w:val="00EA322C"/>
    <w:rsid w:val="00EA34B2"/>
    <w:rsid w:val="00EA40C5"/>
    <w:rsid w:val="00EA4940"/>
    <w:rsid w:val="00EA5819"/>
    <w:rsid w:val="00EA5904"/>
    <w:rsid w:val="00EA5EA7"/>
    <w:rsid w:val="00EB00B5"/>
    <w:rsid w:val="00EB07E6"/>
    <w:rsid w:val="00EB1922"/>
    <w:rsid w:val="00EB23A0"/>
    <w:rsid w:val="00EB2EF9"/>
    <w:rsid w:val="00EB302B"/>
    <w:rsid w:val="00EB422B"/>
    <w:rsid w:val="00EB46B2"/>
    <w:rsid w:val="00EB492B"/>
    <w:rsid w:val="00EB50D0"/>
    <w:rsid w:val="00EB5EF4"/>
    <w:rsid w:val="00EB6578"/>
    <w:rsid w:val="00EB775B"/>
    <w:rsid w:val="00EC0E78"/>
    <w:rsid w:val="00EC1478"/>
    <w:rsid w:val="00EC2AB0"/>
    <w:rsid w:val="00EC3C68"/>
    <w:rsid w:val="00EC3E47"/>
    <w:rsid w:val="00EC3FB2"/>
    <w:rsid w:val="00EC4B3C"/>
    <w:rsid w:val="00EC53D4"/>
    <w:rsid w:val="00ED2D72"/>
    <w:rsid w:val="00ED318C"/>
    <w:rsid w:val="00ED3E3C"/>
    <w:rsid w:val="00ED563E"/>
    <w:rsid w:val="00ED5FD3"/>
    <w:rsid w:val="00ED647C"/>
    <w:rsid w:val="00ED70EF"/>
    <w:rsid w:val="00ED7BFC"/>
    <w:rsid w:val="00EE08BF"/>
    <w:rsid w:val="00EE1259"/>
    <w:rsid w:val="00EE3ED5"/>
    <w:rsid w:val="00EE40BA"/>
    <w:rsid w:val="00EE4C19"/>
    <w:rsid w:val="00EE66D8"/>
    <w:rsid w:val="00EE6B5F"/>
    <w:rsid w:val="00EE6EFB"/>
    <w:rsid w:val="00EE7D81"/>
    <w:rsid w:val="00EF0676"/>
    <w:rsid w:val="00EF15BB"/>
    <w:rsid w:val="00EF1B2C"/>
    <w:rsid w:val="00EF1FE7"/>
    <w:rsid w:val="00EF23D8"/>
    <w:rsid w:val="00EF31F3"/>
    <w:rsid w:val="00EF3E64"/>
    <w:rsid w:val="00EF471D"/>
    <w:rsid w:val="00EF4804"/>
    <w:rsid w:val="00EF4BFB"/>
    <w:rsid w:val="00EF590E"/>
    <w:rsid w:val="00EF5C18"/>
    <w:rsid w:val="00EF6008"/>
    <w:rsid w:val="00EF653D"/>
    <w:rsid w:val="00EF7847"/>
    <w:rsid w:val="00EF7CBE"/>
    <w:rsid w:val="00EF7DEB"/>
    <w:rsid w:val="00F00195"/>
    <w:rsid w:val="00F01603"/>
    <w:rsid w:val="00F0250A"/>
    <w:rsid w:val="00F0282C"/>
    <w:rsid w:val="00F02984"/>
    <w:rsid w:val="00F039FC"/>
    <w:rsid w:val="00F04199"/>
    <w:rsid w:val="00F041CF"/>
    <w:rsid w:val="00F06D06"/>
    <w:rsid w:val="00F0749C"/>
    <w:rsid w:val="00F07641"/>
    <w:rsid w:val="00F0769D"/>
    <w:rsid w:val="00F10027"/>
    <w:rsid w:val="00F116C5"/>
    <w:rsid w:val="00F124E4"/>
    <w:rsid w:val="00F13A8D"/>
    <w:rsid w:val="00F15B6D"/>
    <w:rsid w:val="00F16263"/>
    <w:rsid w:val="00F16ADB"/>
    <w:rsid w:val="00F17D2B"/>
    <w:rsid w:val="00F202B1"/>
    <w:rsid w:val="00F215D6"/>
    <w:rsid w:val="00F2196C"/>
    <w:rsid w:val="00F21DEB"/>
    <w:rsid w:val="00F228DB"/>
    <w:rsid w:val="00F22A5D"/>
    <w:rsid w:val="00F23307"/>
    <w:rsid w:val="00F26D39"/>
    <w:rsid w:val="00F30082"/>
    <w:rsid w:val="00F3157C"/>
    <w:rsid w:val="00F315F5"/>
    <w:rsid w:val="00F324B2"/>
    <w:rsid w:val="00F32907"/>
    <w:rsid w:val="00F339BA"/>
    <w:rsid w:val="00F33BA0"/>
    <w:rsid w:val="00F34DC6"/>
    <w:rsid w:val="00F3579D"/>
    <w:rsid w:val="00F35FD0"/>
    <w:rsid w:val="00F36517"/>
    <w:rsid w:val="00F36561"/>
    <w:rsid w:val="00F40728"/>
    <w:rsid w:val="00F415DD"/>
    <w:rsid w:val="00F417DB"/>
    <w:rsid w:val="00F42640"/>
    <w:rsid w:val="00F42DE1"/>
    <w:rsid w:val="00F435BB"/>
    <w:rsid w:val="00F45200"/>
    <w:rsid w:val="00F458E3"/>
    <w:rsid w:val="00F45B91"/>
    <w:rsid w:val="00F46842"/>
    <w:rsid w:val="00F50D5A"/>
    <w:rsid w:val="00F51F28"/>
    <w:rsid w:val="00F54255"/>
    <w:rsid w:val="00F54CD6"/>
    <w:rsid w:val="00F54DBB"/>
    <w:rsid w:val="00F55F5F"/>
    <w:rsid w:val="00F56609"/>
    <w:rsid w:val="00F56DB9"/>
    <w:rsid w:val="00F61A5D"/>
    <w:rsid w:val="00F62DF1"/>
    <w:rsid w:val="00F64CA5"/>
    <w:rsid w:val="00F65196"/>
    <w:rsid w:val="00F65BD1"/>
    <w:rsid w:val="00F67383"/>
    <w:rsid w:val="00F67FC9"/>
    <w:rsid w:val="00F71630"/>
    <w:rsid w:val="00F72497"/>
    <w:rsid w:val="00F72D44"/>
    <w:rsid w:val="00F7348B"/>
    <w:rsid w:val="00F745FE"/>
    <w:rsid w:val="00F74695"/>
    <w:rsid w:val="00F74D4D"/>
    <w:rsid w:val="00F75E3E"/>
    <w:rsid w:val="00F76737"/>
    <w:rsid w:val="00F77B5A"/>
    <w:rsid w:val="00F77F57"/>
    <w:rsid w:val="00F806DA"/>
    <w:rsid w:val="00F81233"/>
    <w:rsid w:val="00F81C81"/>
    <w:rsid w:val="00F81F7B"/>
    <w:rsid w:val="00F822C2"/>
    <w:rsid w:val="00F82EED"/>
    <w:rsid w:val="00F83732"/>
    <w:rsid w:val="00F85495"/>
    <w:rsid w:val="00F861D5"/>
    <w:rsid w:val="00F86558"/>
    <w:rsid w:val="00F8730D"/>
    <w:rsid w:val="00F90DD8"/>
    <w:rsid w:val="00F9111D"/>
    <w:rsid w:val="00F92061"/>
    <w:rsid w:val="00F92740"/>
    <w:rsid w:val="00F9381C"/>
    <w:rsid w:val="00F9646C"/>
    <w:rsid w:val="00F966BD"/>
    <w:rsid w:val="00F974C5"/>
    <w:rsid w:val="00F9766A"/>
    <w:rsid w:val="00F97CF0"/>
    <w:rsid w:val="00F97D52"/>
    <w:rsid w:val="00FA310E"/>
    <w:rsid w:val="00FA5CF3"/>
    <w:rsid w:val="00FA66C2"/>
    <w:rsid w:val="00FA75F5"/>
    <w:rsid w:val="00FB1478"/>
    <w:rsid w:val="00FB1ADE"/>
    <w:rsid w:val="00FB2137"/>
    <w:rsid w:val="00FB21D4"/>
    <w:rsid w:val="00FB2C8B"/>
    <w:rsid w:val="00FB3A3D"/>
    <w:rsid w:val="00FB4B24"/>
    <w:rsid w:val="00FB5077"/>
    <w:rsid w:val="00FB50DD"/>
    <w:rsid w:val="00FB588D"/>
    <w:rsid w:val="00FB5B50"/>
    <w:rsid w:val="00FB5FE1"/>
    <w:rsid w:val="00FB61FD"/>
    <w:rsid w:val="00FB65CB"/>
    <w:rsid w:val="00FB71BE"/>
    <w:rsid w:val="00FC07C6"/>
    <w:rsid w:val="00FC0A6C"/>
    <w:rsid w:val="00FC1D9B"/>
    <w:rsid w:val="00FC23BD"/>
    <w:rsid w:val="00FC3783"/>
    <w:rsid w:val="00FC3F9E"/>
    <w:rsid w:val="00FC4132"/>
    <w:rsid w:val="00FC47D5"/>
    <w:rsid w:val="00FC52DF"/>
    <w:rsid w:val="00FC576F"/>
    <w:rsid w:val="00FC63E0"/>
    <w:rsid w:val="00FC6989"/>
    <w:rsid w:val="00FC7042"/>
    <w:rsid w:val="00FC774D"/>
    <w:rsid w:val="00FC78AD"/>
    <w:rsid w:val="00FD00A7"/>
    <w:rsid w:val="00FD0368"/>
    <w:rsid w:val="00FD17EB"/>
    <w:rsid w:val="00FD36B7"/>
    <w:rsid w:val="00FD37FC"/>
    <w:rsid w:val="00FD38C0"/>
    <w:rsid w:val="00FD4204"/>
    <w:rsid w:val="00FD5416"/>
    <w:rsid w:val="00FD541B"/>
    <w:rsid w:val="00FD6E69"/>
    <w:rsid w:val="00FE1F5B"/>
    <w:rsid w:val="00FE372F"/>
    <w:rsid w:val="00FE4627"/>
    <w:rsid w:val="00FE544F"/>
    <w:rsid w:val="00FE73F5"/>
    <w:rsid w:val="00FF1015"/>
    <w:rsid w:val="00FF1F81"/>
    <w:rsid w:val="00FF2D81"/>
    <w:rsid w:val="00FF2E8C"/>
    <w:rsid w:val="00FF390A"/>
    <w:rsid w:val="00FF43F4"/>
    <w:rsid w:val="00FF4AEF"/>
    <w:rsid w:val="00FF5B1F"/>
    <w:rsid w:val="00FF60E6"/>
    <w:rsid w:val="00FF699D"/>
    <w:rsid w:val="00FF6E2A"/>
    <w:rsid w:val="00FF6F86"/>
    <w:rsid w:val="00FF7CBE"/>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1472F99"/>
  <w15:chartTrackingRefBased/>
  <w15:docId w15:val="{2EAD77C3-2EB8-4AA9-A40A-19A31F6316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sl-SI" w:eastAsia="sl-SI"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1"/>
    <w:lsdException w:name="index 2" w:uiPriority="1"/>
    <w:lsdException w:name="index 3" w:uiPriority="1"/>
    <w:lsdException w:name="index 4" w:uiPriority="1"/>
    <w:lsdException w:name="index 5" w:uiPriority="1"/>
    <w:lsdException w:name="index 6" w:uiPriority="1"/>
    <w:lsdException w:name="index 7" w:uiPriority="1"/>
    <w:lsdException w:name="index 8" w:uiPriority="1"/>
    <w:lsdException w:name="index 9" w:uiPriority="1"/>
    <w:lsdException w:name="toc 1" w:uiPriority="39" w:qFormat="1"/>
    <w:lsdException w:name="toc 2" w:uiPriority="39" w:qFormat="1"/>
    <w:lsdException w:name="toc 3" w:uiPriority="39" w:qFormat="1"/>
    <w:lsdException w:name="header" w:uiPriority="1" w:qFormat="1"/>
    <w:lsdException w:name="footer" w:uiPriority="99"/>
    <w:lsdException w:name="index heading" w:uiPriority="1"/>
    <w:lsdException w:name="caption" w:qFormat="1"/>
    <w:lsdException w:name="table of figures" w:uiPriority="1"/>
    <w:lsdException w:name="envelope address" w:uiPriority="1"/>
    <w:lsdException w:name="envelope return" w:uiPriority="1"/>
    <w:lsdException w:name="endnote reference" w:uiPriority="1"/>
    <w:lsdException w:name="endnote text" w:uiPriority="1"/>
    <w:lsdException w:name="table of authorities" w:uiPriority="1"/>
    <w:lsdException w:name="macro" w:uiPriority="1"/>
    <w:lsdException w:name="List" w:uiPriority="1"/>
    <w:lsdException w:name="List Bullet" w:uiPriority="1"/>
    <w:lsdException w:name="List Number" w:uiPriority="1"/>
    <w:lsdException w:name="List 2" w:uiPriority="1"/>
    <w:lsdException w:name="List 3" w:uiPriority="1"/>
    <w:lsdException w:name="List 4" w:uiPriority="1"/>
    <w:lsdException w:name="List 5" w:uiPriority="1"/>
    <w:lsdException w:name="List Bullet 2" w:uiPriority="1"/>
    <w:lsdException w:name="List Bullet 3" w:uiPriority="1"/>
    <w:lsdException w:name="List Bullet 4" w:uiPriority="1"/>
    <w:lsdException w:name="List Bullet 5" w:uiPriority="1"/>
    <w:lsdException w:name="List Number 2" w:uiPriority="1"/>
    <w:lsdException w:name="List Number 3" w:uiPriority="1"/>
    <w:lsdException w:name="List Number 4" w:uiPriority="1"/>
    <w:lsdException w:name="List Number 5" w:uiPriority="1"/>
    <w:lsdException w:name="Title" w:uiPriority="1" w:qFormat="1"/>
    <w:lsdException w:name="Closing" w:uiPriority="1"/>
    <w:lsdException w:name="Signature" w:uiPriority="1"/>
    <w:lsdException w:name="List Continue" w:uiPriority="1"/>
    <w:lsdException w:name="List Continue 2" w:uiPriority="1"/>
    <w:lsdException w:name="List Continue 3" w:uiPriority="1"/>
    <w:lsdException w:name="List Continue 4" w:uiPriority="1"/>
    <w:lsdException w:name="List Continue 5" w:uiPriority="1"/>
    <w:lsdException w:name="Message Header" w:uiPriority="1"/>
    <w:lsdException w:name="Salutation" w:uiPriority="1"/>
    <w:lsdException w:name="Date" w:uiPriority="1"/>
    <w:lsdException w:name="Body Text First Indent" w:uiPriority="1"/>
    <w:lsdException w:name="Body Text First Indent 2" w:uiPriority="1"/>
    <w:lsdException w:name="Note Heading" w:uiPriority="1"/>
    <w:lsdException w:name="Body Text Indent 3" w:uiPriority="1"/>
    <w:lsdException w:name="Hyperlink" w:uiPriority="99"/>
    <w:lsdException w:name="FollowedHyperlink" w:uiPriority="99"/>
    <w:lsdException w:name="Strong" w:uiPriority="1" w:qFormat="1"/>
    <w:lsdException w:name="Emphasis" w:uiPriority="1"/>
    <w:lsdException w:name="E-mail Signature" w:uiPriority="1"/>
    <w:lsdException w:name="HTML Acronym" w:uiPriority="1"/>
    <w:lsdException w:name="HTML Address" w:uiPriority="1"/>
    <w:lsdException w:name="HTML Cite" w:uiPriority="1"/>
    <w:lsdException w:name="HTML Code" w:uiPriority="1"/>
    <w:lsdException w:name="HTML Definition" w:uiPriority="1"/>
    <w:lsdException w:name="HTML Keyboard" w:uiPriority="1"/>
    <w:lsdException w:name="HTML Preformatted" w:uiPriority="1"/>
    <w:lsdException w:name="HTML Sample" w:uiPriority="1"/>
    <w:lsdException w:name="HTML Typewriter" w:uiPriority="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avaden">
    <w:name w:val="Normal"/>
    <w:uiPriority w:val="1"/>
    <w:qFormat/>
    <w:rsid w:val="008446DC"/>
    <w:pPr>
      <w:spacing w:line="360" w:lineRule="auto"/>
      <w:jc w:val="both"/>
    </w:pPr>
    <w:rPr>
      <w:rFonts w:ascii="Arial" w:hAnsi="Arial"/>
      <w:sz w:val="22"/>
      <w:szCs w:val="22"/>
    </w:rPr>
  </w:style>
  <w:style w:type="paragraph" w:styleId="Naslov10">
    <w:name w:val="heading 1"/>
    <w:next w:val="Navaden"/>
    <w:qFormat/>
    <w:rsid w:val="008446DC"/>
    <w:pPr>
      <w:numPr>
        <w:numId w:val="6"/>
      </w:numPr>
      <w:spacing w:after="240"/>
      <w:outlineLvl w:val="0"/>
    </w:pPr>
    <w:rPr>
      <w:rFonts w:ascii="Arial" w:hAnsi="Arial"/>
      <w:b/>
      <w:sz w:val="28"/>
      <w:szCs w:val="24"/>
    </w:rPr>
  </w:style>
  <w:style w:type="paragraph" w:styleId="Naslov2">
    <w:name w:val="heading 2"/>
    <w:basedOn w:val="naslov20"/>
    <w:next w:val="Navaden"/>
    <w:uiPriority w:val="1"/>
    <w:qFormat/>
    <w:rsid w:val="00CB464A"/>
    <w:pPr>
      <w:numPr>
        <w:numId w:val="6"/>
      </w:numPr>
      <w:tabs>
        <w:tab w:val="clear" w:pos="1418"/>
        <w:tab w:val="left" w:pos="1985"/>
      </w:tabs>
      <w:spacing w:before="120" w:after="120"/>
      <w:outlineLvl w:val="1"/>
    </w:pPr>
    <w:rPr>
      <w:rFonts w:ascii="Arial" w:hAnsi="Arial"/>
    </w:rPr>
  </w:style>
  <w:style w:type="paragraph" w:styleId="Naslov3">
    <w:name w:val="heading 3"/>
    <w:basedOn w:val="naslov30"/>
    <w:next w:val="Navaden"/>
    <w:uiPriority w:val="1"/>
    <w:qFormat/>
    <w:rsid w:val="00AB3D02"/>
    <w:pPr>
      <w:numPr>
        <w:numId w:val="6"/>
      </w:numPr>
      <w:outlineLvl w:val="2"/>
    </w:pPr>
    <w:rPr>
      <w:rFonts w:ascii="Arial" w:hAnsi="Arial"/>
      <w:sz w:val="22"/>
    </w:rPr>
  </w:style>
  <w:style w:type="paragraph" w:styleId="Naslov4">
    <w:name w:val="heading 4"/>
    <w:basedOn w:val="naslov30"/>
    <w:next w:val="Navaden"/>
    <w:uiPriority w:val="1"/>
    <w:qFormat/>
    <w:rsid w:val="00D44759"/>
    <w:pPr>
      <w:numPr>
        <w:ilvl w:val="3"/>
        <w:numId w:val="6"/>
      </w:numPr>
      <w:spacing w:before="120" w:after="120"/>
      <w:outlineLvl w:val="3"/>
    </w:pPr>
    <w:rPr>
      <w:rFonts w:ascii="Arial" w:hAnsi="Arial"/>
      <w:sz w:val="22"/>
    </w:rPr>
  </w:style>
  <w:style w:type="paragraph" w:styleId="Naslov5">
    <w:name w:val="heading 5"/>
    <w:basedOn w:val="Navaden"/>
    <w:next w:val="Navaden"/>
    <w:uiPriority w:val="1"/>
    <w:qFormat/>
    <w:pPr>
      <w:numPr>
        <w:ilvl w:val="4"/>
        <w:numId w:val="1"/>
      </w:numPr>
      <w:spacing w:before="240" w:after="60"/>
      <w:outlineLvl w:val="4"/>
    </w:pPr>
  </w:style>
  <w:style w:type="paragraph" w:styleId="Naslov6">
    <w:name w:val="heading 6"/>
    <w:basedOn w:val="Navaden"/>
    <w:next w:val="Navaden"/>
    <w:uiPriority w:val="1"/>
    <w:qFormat/>
    <w:pPr>
      <w:numPr>
        <w:ilvl w:val="5"/>
        <w:numId w:val="1"/>
      </w:numPr>
      <w:spacing w:before="240" w:after="60"/>
      <w:outlineLvl w:val="5"/>
    </w:pPr>
    <w:rPr>
      <w:i/>
    </w:rPr>
  </w:style>
  <w:style w:type="paragraph" w:styleId="Naslov7">
    <w:name w:val="heading 7"/>
    <w:basedOn w:val="Navaden"/>
    <w:next w:val="Navaden"/>
    <w:uiPriority w:val="1"/>
    <w:qFormat/>
    <w:pPr>
      <w:numPr>
        <w:ilvl w:val="6"/>
        <w:numId w:val="1"/>
      </w:numPr>
      <w:spacing w:before="240" w:after="60"/>
      <w:outlineLvl w:val="6"/>
    </w:pPr>
  </w:style>
  <w:style w:type="paragraph" w:styleId="Naslov8">
    <w:name w:val="heading 8"/>
    <w:basedOn w:val="Navaden"/>
    <w:next w:val="Navaden"/>
    <w:uiPriority w:val="1"/>
    <w:qFormat/>
    <w:pPr>
      <w:numPr>
        <w:ilvl w:val="7"/>
        <w:numId w:val="1"/>
      </w:numPr>
      <w:spacing w:before="240" w:after="60"/>
      <w:outlineLvl w:val="7"/>
    </w:pPr>
    <w:rPr>
      <w:i/>
    </w:rPr>
  </w:style>
  <w:style w:type="paragraph" w:styleId="Naslov9">
    <w:name w:val="heading 9"/>
    <w:basedOn w:val="Navaden"/>
    <w:next w:val="Navaden"/>
    <w:uiPriority w:val="1"/>
    <w:qFormat/>
    <w:pPr>
      <w:numPr>
        <w:ilvl w:val="8"/>
        <w:numId w:val="1"/>
      </w:numPr>
      <w:spacing w:before="240" w:after="60"/>
      <w:outlineLvl w:val="8"/>
    </w:pPr>
    <w:rPr>
      <w:i/>
      <w:sz w:val="18"/>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basedOn w:val="Navaden"/>
    <w:link w:val="GlavaZnak"/>
    <w:uiPriority w:val="1"/>
    <w:qFormat/>
    <w:pPr>
      <w:tabs>
        <w:tab w:val="center" w:pos="4320"/>
        <w:tab w:val="right" w:pos="8640"/>
      </w:tabs>
    </w:pPr>
  </w:style>
  <w:style w:type="paragraph" w:customStyle="1" w:styleId="TABELA">
    <w:name w:val="TABELA"/>
    <w:basedOn w:val="Navaden"/>
    <w:uiPriority w:val="1"/>
    <w:pPr>
      <w:jc w:val="left"/>
    </w:pPr>
  </w:style>
  <w:style w:type="paragraph" w:customStyle="1" w:styleId="zamikpodpisa1">
    <w:name w:val="zamik podpisa 1"/>
    <w:basedOn w:val="zamik1"/>
    <w:next w:val="Navaden"/>
    <w:uiPriority w:val="1"/>
    <w:pPr>
      <w:ind w:firstLine="0"/>
    </w:pPr>
  </w:style>
  <w:style w:type="paragraph" w:customStyle="1" w:styleId="zamik1">
    <w:name w:val="zamik 1"/>
    <w:basedOn w:val="Navaden"/>
    <w:next w:val="Navaden"/>
    <w:uiPriority w:val="1"/>
    <w:pPr>
      <w:spacing w:before="120"/>
      <w:ind w:left="851" w:hanging="340"/>
    </w:pPr>
  </w:style>
  <w:style w:type="paragraph" w:customStyle="1" w:styleId="Tekst">
    <w:name w:val="Tekst"/>
    <w:basedOn w:val="Navaden"/>
    <w:link w:val="TekstZnak"/>
    <w:uiPriority w:val="1"/>
  </w:style>
  <w:style w:type="paragraph" w:styleId="Noga">
    <w:name w:val="footer"/>
    <w:basedOn w:val="Navaden"/>
    <w:link w:val="NogaZnak"/>
    <w:uiPriority w:val="99"/>
    <w:pPr>
      <w:tabs>
        <w:tab w:val="center" w:pos="4536"/>
        <w:tab w:val="right" w:pos="9072"/>
      </w:tabs>
    </w:pPr>
  </w:style>
  <w:style w:type="paragraph" w:customStyle="1" w:styleId="heading2brez">
    <w:name w:val="heading 2_brez"/>
    <w:basedOn w:val="Naslov2"/>
    <w:next w:val="Navaden"/>
    <w:uiPriority w:val="1"/>
    <w:pPr>
      <w:numPr>
        <w:ilvl w:val="0"/>
        <w:numId w:val="0"/>
      </w:numPr>
      <w:spacing w:before="0"/>
      <w:ind w:left="1416" w:hanging="708"/>
      <w:outlineLvl w:val="9"/>
    </w:pPr>
  </w:style>
  <w:style w:type="paragraph" w:customStyle="1" w:styleId="heading3brez">
    <w:name w:val="heading 3_brez"/>
    <w:basedOn w:val="Naslov3"/>
    <w:next w:val="Navaden"/>
    <w:uiPriority w:val="1"/>
    <w:pPr>
      <w:numPr>
        <w:ilvl w:val="0"/>
        <w:numId w:val="0"/>
      </w:numPr>
      <w:ind w:left="2124" w:hanging="708"/>
      <w:outlineLvl w:val="9"/>
    </w:pPr>
  </w:style>
  <w:style w:type="paragraph" w:styleId="Telobesedila2">
    <w:name w:val="Body Text 2"/>
    <w:basedOn w:val="Navaden"/>
    <w:uiPriority w:val="1"/>
    <w:rPr>
      <w:sz w:val="24"/>
    </w:rPr>
  </w:style>
  <w:style w:type="paragraph" w:styleId="Telobesedila">
    <w:name w:val="Body Text"/>
    <w:basedOn w:val="Navaden"/>
    <w:uiPriority w:val="1"/>
    <w:rPr>
      <w:rFonts w:ascii="Times New Roman" w:hAnsi="Times New Roman"/>
      <w:sz w:val="24"/>
    </w:rPr>
  </w:style>
  <w:style w:type="paragraph" w:customStyle="1" w:styleId="Default">
    <w:name w:val="Default"/>
    <w:link w:val="DefaultZnak"/>
    <w:uiPriority w:val="1"/>
    <w:pPr>
      <w:widowControl w:val="0"/>
      <w:autoSpaceDE w:val="0"/>
      <w:autoSpaceDN w:val="0"/>
      <w:adjustRightInd w:val="0"/>
    </w:pPr>
    <w:rPr>
      <w:rFonts w:ascii="Arial" w:hAnsi="Arial" w:cs="Arial"/>
      <w:color w:val="000000"/>
      <w:sz w:val="24"/>
      <w:szCs w:val="24"/>
    </w:rPr>
  </w:style>
  <w:style w:type="character" w:customStyle="1" w:styleId="fontstyle01">
    <w:name w:val="fontstyle01"/>
    <w:basedOn w:val="Privzetapisavaodstavka"/>
    <w:rsid w:val="00B32AA9"/>
    <w:rPr>
      <w:rFonts w:ascii="TimesNewRomanPSMT" w:hAnsi="TimesNewRomanPSMT" w:hint="default"/>
      <w:b w:val="0"/>
      <w:bCs w:val="0"/>
      <w:i w:val="0"/>
      <w:iCs w:val="0"/>
      <w:color w:val="000000"/>
      <w:sz w:val="24"/>
      <w:szCs w:val="24"/>
    </w:rPr>
  </w:style>
  <w:style w:type="character" w:customStyle="1" w:styleId="fontstyle21">
    <w:name w:val="fontstyle21"/>
    <w:basedOn w:val="Privzetapisavaodstavka"/>
    <w:rsid w:val="00B32AA9"/>
    <w:rPr>
      <w:rFonts w:ascii="TimesNewRomanPS-BoldMT" w:hAnsi="TimesNewRomanPS-BoldMT" w:hint="default"/>
      <w:b/>
      <w:bCs/>
      <w:i w:val="0"/>
      <w:iCs w:val="0"/>
      <w:color w:val="000000"/>
      <w:sz w:val="24"/>
      <w:szCs w:val="24"/>
    </w:rPr>
  </w:style>
  <w:style w:type="character" w:customStyle="1" w:styleId="fontstyle31">
    <w:name w:val="fontstyle31"/>
    <w:basedOn w:val="Privzetapisavaodstavka"/>
    <w:rsid w:val="00B32AA9"/>
    <w:rPr>
      <w:rFonts w:ascii="TimesNewRomanPS-ItalicMT" w:hAnsi="TimesNewRomanPS-ItalicMT" w:hint="default"/>
      <w:b w:val="0"/>
      <w:bCs w:val="0"/>
      <w:i/>
      <w:iCs/>
      <w:color w:val="000000"/>
      <w:sz w:val="18"/>
      <w:szCs w:val="18"/>
    </w:rPr>
  </w:style>
  <w:style w:type="paragraph" w:styleId="Telobesedila-zamik">
    <w:name w:val="Body Text Indent"/>
    <w:basedOn w:val="Navaden"/>
    <w:link w:val="Telobesedila-zamikZnak"/>
    <w:uiPriority w:val="1"/>
    <w:pPr>
      <w:ind w:left="360"/>
      <w:jc w:val="left"/>
    </w:pPr>
    <w:rPr>
      <w:rFonts w:ascii="Times New Roman" w:hAnsi="Times New Roman"/>
      <w:noProof/>
      <w:sz w:val="24"/>
    </w:rPr>
  </w:style>
  <w:style w:type="paragraph" w:customStyle="1" w:styleId="BalloonText1">
    <w:name w:val="Balloon Text1"/>
    <w:basedOn w:val="Navaden"/>
    <w:semiHidden/>
    <w:rPr>
      <w:rFonts w:ascii="Tahoma" w:hAnsi="Tahoma" w:cs="Tahoma"/>
      <w:sz w:val="16"/>
      <w:szCs w:val="16"/>
    </w:rPr>
  </w:style>
  <w:style w:type="paragraph" w:styleId="Zgradbadokumenta">
    <w:name w:val="Document Map"/>
    <w:basedOn w:val="Navaden"/>
    <w:semiHidden/>
    <w:pPr>
      <w:shd w:val="clear" w:color="auto" w:fill="000080"/>
    </w:pPr>
    <w:rPr>
      <w:rFonts w:ascii="Tahoma" w:hAnsi="Tahoma" w:cs="Tahoma"/>
    </w:rPr>
  </w:style>
  <w:style w:type="paragraph" w:styleId="Kazalovsebine1">
    <w:name w:val="toc 1"/>
    <w:basedOn w:val="Navaden"/>
    <w:next w:val="Navaden"/>
    <w:autoRedefine/>
    <w:uiPriority w:val="39"/>
    <w:qFormat/>
    <w:rsid w:val="00EF31F3"/>
    <w:pPr>
      <w:tabs>
        <w:tab w:val="left" w:pos="440"/>
        <w:tab w:val="left" w:pos="658"/>
        <w:tab w:val="right" w:leader="dot" w:pos="9017"/>
      </w:tabs>
      <w:jc w:val="left"/>
    </w:pPr>
    <w:rPr>
      <w:rFonts w:cstheme="majorHAnsi"/>
      <w:bCs/>
      <w:caps/>
      <w:sz w:val="24"/>
      <w:szCs w:val="24"/>
    </w:rPr>
  </w:style>
  <w:style w:type="paragraph" w:styleId="Kazalovirov-naslov">
    <w:name w:val="toa heading"/>
    <w:basedOn w:val="Navaden"/>
    <w:next w:val="Navaden"/>
    <w:semiHidden/>
    <w:pPr>
      <w:spacing w:before="120"/>
    </w:pPr>
    <w:rPr>
      <w:rFonts w:cs="Arial"/>
      <w:b/>
      <w:bCs/>
      <w:sz w:val="24"/>
      <w:szCs w:val="24"/>
    </w:rPr>
  </w:style>
  <w:style w:type="character" w:styleId="Hiperpovezava">
    <w:name w:val="Hyperlink"/>
    <w:uiPriority w:val="99"/>
    <w:rPr>
      <w:color w:val="0000FF"/>
      <w:u w:val="single"/>
    </w:rPr>
  </w:style>
  <w:style w:type="paragraph" w:styleId="Golobesedilo">
    <w:name w:val="Plain Text"/>
    <w:basedOn w:val="Navaden"/>
    <w:uiPriority w:val="1"/>
    <w:pPr>
      <w:jc w:val="left"/>
    </w:pPr>
    <w:rPr>
      <w:rFonts w:ascii="Courier New" w:hAnsi="Courier New" w:cs="Courier New"/>
    </w:rPr>
  </w:style>
  <w:style w:type="paragraph" w:styleId="Telobesedila3">
    <w:name w:val="Body Text 3"/>
    <w:basedOn w:val="Navaden"/>
    <w:uiPriority w:val="1"/>
    <w:rPr>
      <w:noProof/>
    </w:rPr>
  </w:style>
  <w:style w:type="paragraph" w:styleId="Blokbesedila">
    <w:name w:val="Block Text"/>
    <w:basedOn w:val="Navaden"/>
    <w:uiPriority w:val="1"/>
    <w:pPr>
      <w:ind w:left="685" w:right="483"/>
    </w:pPr>
    <w:rPr>
      <w:rFonts w:ascii="Times New Roman" w:hAnsi="Times New Roman"/>
      <w:sz w:val="21"/>
      <w:szCs w:val="21"/>
    </w:rPr>
  </w:style>
  <w:style w:type="character" w:styleId="tevilkastrani">
    <w:name w:val="page number"/>
    <w:basedOn w:val="Privzetapisavaodstavka"/>
    <w:uiPriority w:val="1"/>
    <w:rsid w:val="00254837"/>
  </w:style>
  <w:style w:type="table" w:styleId="Tabelamrea">
    <w:name w:val="Table Grid"/>
    <w:aliases w:val="Tabela - mreža"/>
    <w:basedOn w:val="Navadnatabela"/>
    <w:uiPriority w:val="39"/>
    <w:rsid w:val="003E4E1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esedilooblaka">
    <w:name w:val="Balloon Text"/>
    <w:basedOn w:val="Navaden"/>
    <w:semiHidden/>
    <w:rPr>
      <w:rFonts w:ascii="Tahoma" w:hAnsi="Tahoma" w:cs="Tahoma"/>
      <w:sz w:val="16"/>
      <w:szCs w:val="16"/>
    </w:rPr>
  </w:style>
  <w:style w:type="character" w:styleId="Pripombasklic">
    <w:name w:val="annotation reference"/>
    <w:aliases w:val="Komentar - sklic"/>
    <w:semiHidden/>
    <w:rsid w:val="00453DC0"/>
    <w:rPr>
      <w:sz w:val="16"/>
      <w:szCs w:val="16"/>
    </w:rPr>
  </w:style>
  <w:style w:type="paragraph" w:styleId="Pripombabesedilo">
    <w:name w:val="annotation text"/>
    <w:aliases w:val="Komentar - besedilo"/>
    <w:basedOn w:val="Navaden"/>
    <w:semiHidden/>
    <w:rsid w:val="00453DC0"/>
  </w:style>
  <w:style w:type="paragraph" w:styleId="Zadevapripombe">
    <w:name w:val="annotation subject"/>
    <w:aliases w:val="Zadeva komentarja"/>
    <w:basedOn w:val="Pripombabesedilo"/>
    <w:next w:val="Pripombabesedilo"/>
    <w:semiHidden/>
    <w:rsid w:val="00453DC0"/>
    <w:rPr>
      <w:b/>
      <w:bCs/>
    </w:rPr>
  </w:style>
  <w:style w:type="paragraph" w:styleId="Kazalovsebine2">
    <w:name w:val="toc 2"/>
    <w:basedOn w:val="Navaden"/>
    <w:next w:val="Navaden"/>
    <w:autoRedefine/>
    <w:uiPriority w:val="39"/>
    <w:qFormat/>
    <w:rsid w:val="00EF31F3"/>
    <w:pPr>
      <w:tabs>
        <w:tab w:val="left" w:pos="660"/>
        <w:tab w:val="right" w:leader="dot" w:pos="9017"/>
      </w:tabs>
      <w:jc w:val="left"/>
    </w:pPr>
    <w:rPr>
      <w:rFonts w:cstheme="minorHAnsi"/>
      <w:bCs/>
      <w:sz w:val="24"/>
      <w:szCs w:val="20"/>
    </w:rPr>
  </w:style>
  <w:style w:type="paragraph" w:styleId="Kazalovsebine3">
    <w:name w:val="toc 3"/>
    <w:basedOn w:val="Navaden"/>
    <w:next w:val="Navaden"/>
    <w:autoRedefine/>
    <w:uiPriority w:val="39"/>
    <w:qFormat/>
    <w:rsid w:val="00EF31F3"/>
    <w:pPr>
      <w:tabs>
        <w:tab w:val="left" w:pos="1100"/>
        <w:tab w:val="right" w:leader="dot" w:pos="9017"/>
      </w:tabs>
      <w:jc w:val="left"/>
    </w:pPr>
    <w:rPr>
      <w:rFonts w:cstheme="minorHAnsi"/>
      <w:sz w:val="24"/>
      <w:szCs w:val="20"/>
    </w:rPr>
  </w:style>
  <w:style w:type="character" w:styleId="tevilkavrstice">
    <w:name w:val="line number"/>
    <w:basedOn w:val="Privzetapisavaodstavka"/>
    <w:uiPriority w:val="1"/>
    <w:rsid w:val="005545F5"/>
  </w:style>
  <w:style w:type="character" w:styleId="SledenaHiperpovezava">
    <w:name w:val="FollowedHyperlink"/>
    <w:uiPriority w:val="99"/>
    <w:rsid w:val="007D15B3"/>
    <w:rPr>
      <w:color w:val="800080"/>
      <w:u w:val="single"/>
    </w:rPr>
  </w:style>
  <w:style w:type="paragraph" w:styleId="Sprotnaopomba-besedilo">
    <w:name w:val="footnote text"/>
    <w:basedOn w:val="Navaden"/>
    <w:semiHidden/>
    <w:rsid w:val="00A92564"/>
  </w:style>
  <w:style w:type="character" w:styleId="Sprotnaopomba-sklic">
    <w:name w:val="footnote reference"/>
    <w:semiHidden/>
    <w:rsid w:val="00A92564"/>
    <w:rPr>
      <w:vertAlign w:val="superscript"/>
    </w:rPr>
  </w:style>
  <w:style w:type="numbering" w:customStyle="1" w:styleId="mojstill">
    <w:name w:val="moj still"/>
    <w:rsid w:val="00487B79"/>
    <w:pPr>
      <w:numPr>
        <w:numId w:val="2"/>
      </w:numPr>
    </w:pPr>
  </w:style>
  <w:style w:type="paragraph" w:styleId="Kazalovsebine4">
    <w:name w:val="toc 4"/>
    <w:basedOn w:val="Navaden"/>
    <w:next w:val="Navaden"/>
    <w:autoRedefine/>
    <w:semiHidden/>
    <w:rsid w:val="00EF1FE7"/>
    <w:pPr>
      <w:ind w:left="440"/>
      <w:jc w:val="left"/>
    </w:pPr>
    <w:rPr>
      <w:rFonts w:asciiTheme="minorHAnsi" w:hAnsiTheme="minorHAnsi" w:cstheme="minorHAnsi"/>
      <w:sz w:val="20"/>
      <w:szCs w:val="20"/>
    </w:rPr>
  </w:style>
  <w:style w:type="paragraph" w:styleId="Kazalovsebine5">
    <w:name w:val="toc 5"/>
    <w:basedOn w:val="Navaden"/>
    <w:next w:val="Navaden"/>
    <w:autoRedefine/>
    <w:semiHidden/>
    <w:rsid w:val="00EF1FE7"/>
    <w:pPr>
      <w:ind w:left="660"/>
      <w:jc w:val="left"/>
    </w:pPr>
    <w:rPr>
      <w:rFonts w:asciiTheme="minorHAnsi" w:hAnsiTheme="minorHAnsi" w:cstheme="minorHAnsi"/>
      <w:sz w:val="20"/>
      <w:szCs w:val="20"/>
    </w:rPr>
  </w:style>
  <w:style w:type="paragraph" w:styleId="Kazalovsebine6">
    <w:name w:val="toc 6"/>
    <w:basedOn w:val="Navaden"/>
    <w:next w:val="Navaden"/>
    <w:autoRedefine/>
    <w:semiHidden/>
    <w:rsid w:val="00EF1FE7"/>
    <w:pPr>
      <w:ind w:left="880"/>
      <w:jc w:val="left"/>
    </w:pPr>
    <w:rPr>
      <w:rFonts w:asciiTheme="minorHAnsi" w:hAnsiTheme="minorHAnsi" w:cstheme="minorHAnsi"/>
      <w:sz w:val="20"/>
      <w:szCs w:val="20"/>
    </w:rPr>
  </w:style>
  <w:style w:type="paragraph" w:styleId="Kazalovsebine7">
    <w:name w:val="toc 7"/>
    <w:basedOn w:val="Navaden"/>
    <w:next w:val="Navaden"/>
    <w:autoRedefine/>
    <w:uiPriority w:val="1"/>
    <w:rsid w:val="00EF1FE7"/>
    <w:pPr>
      <w:ind w:left="1100"/>
      <w:jc w:val="left"/>
    </w:pPr>
    <w:rPr>
      <w:rFonts w:asciiTheme="minorHAnsi" w:hAnsiTheme="minorHAnsi" w:cstheme="minorHAnsi"/>
      <w:sz w:val="20"/>
      <w:szCs w:val="20"/>
    </w:rPr>
  </w:style>
  <w:style w:type="paragraph" w:styleId="Kazalovsebine8">
    <w:name w:val="toc 8"/>
    <w:basedOn w:val="Navaden"/>
    <w:next w:val="Navaden"/>
    <w:autoRedefine/>
    <w:semiHidden/>
    <w:rsid w:val="00EF1FE7"/>
    <w:pPr>
      <w:ind w:left="1320"/>
      <w:jc w:val="left"/>
    </w:pPr>
    <w:rPr>
      <w:rFonts w:asciiTheme="minorHAnsi" w:hAnsiTheme="minorHAnsi" w:cstheme="minorHAnsi"/>
      <w:sz w:val="20"/>
      <w:szCs w:val="20"/>
    </w:rPr>
  </w:style>
  <w:style w:type="paragraph" w:styleId="Kazalovsebine9">
    <w:name w:val="toc 9"/>
    <w:basedOn w:val="Navaden"/>
    <w:next w:val="Navaden"/>
    <w:autoRedefine/>
    <w:semiHidden/>
    <w:rsid w:val="00EF1FE7"/>
    <w:pPr>
      <w:ind w:left="1540"/>
      <w:jc w:val="left"/>
    </w:pPr>
    <w:rPr>
      <w:rFonts w:asciiTheme="minorHAnsi" w:hAnsiTheme="minorHAnsi" w:cstheme="minorHAnsi"/>
      <w:sz w:val="20"/>
      <w:szCs w:val="20"/>
    </w:rPr>
  </w:style>
  <w:style w:type="paragraph" w:customStyle="1" w:styleId="arial12">
    <w:name w:val="arial12"/>
    <w:basedOn w:val="Tekst"/>
    <w:autoRedefine/>
    <w:uiPriority w:val="1"/>
    <w:rsid w:val="001D72D6"/>
    <w:pPr>
      <w:framePr w:hSpace="141" w:wrap="around" w:vAnchor="text" w:hAnchor="margin" w:y="5298"/>
      <w:jc w:val="left"/>
      <w:outlineLvl w:val="1"/>
    </w:pPr>
    <w:rPr>
      <w:sz w:val="24"/>
    </w:rPr>
  </w:style>
  <w:style w:type="paragraph" w:customStyle="1" w:styleId="times1">
    <w:name w:val="times1"/>
    <w:basedOn w:val="Navaden"/>
    <w:uiPriority w:val="1"/>
    <w:rsid w:val="00663AE6"/>
    <w:pPr>
      <w:numPr>
        <w:numId w:val="3"/>
      </w:numPr>
    </w:pPr>
  </w:style>
  <w:style w:type="paragraph" w:customStyle="1" w:styleId="tekst0">
    <w:name w:val="tekst"/>
    <w:basedOn w:val="Navaden"/>
    <w:uiPriority w:val="1"/>
    <w:rsid w:val="00E64F69"/>
    <w:pPr>
      <w:spacing w:after="60"/>
    </w:pPr>
    <w:rPr>
      <w:rFonts w:cs="Arial"/>
      <w:sz w:val="24"/>
      <w:szCs w:val="24"/>
    </w:rPr>
  </w:style>
  <w:style w:type="paragraph" w:styleId="Navadensplet">
    <w:name w:val="Normal (Web)"/>
    <w:basedOn w:val="Navaden"/>
    <w:uiPriority w:val="1"/>
    <w:rsid w:val="007C75CD"/>
    <w:pPr>
      <w:spacing w:after="210"/>
      <w:jc w:val="left"/>
    </w:pPr>
    <w:rPr>
      <w:rFonts w:ascii="Times New Roman" w:hAnsi="Times New Roman"/>
      <w:color w:val="333333"/>
      <w:sz w:val="18"/>
      <w:szCs w:val="18"/>
    </w:rPr>
  </w:style>
  <w:style w:type="paragraph" w:styleId="Napis">
    <w:name w:val="caption"/>
    <w:basedOn w:val="Navaden"/>
    <w:next w:val="Navaden"/>
    <w:link w:val="NapisZnak"/>
    <w:autoRedefine/>
    <w:uiPriority w:val="1"/>
    <w:qFormat/>
    <w:rsid w:val="00FC774D"/>
    <w:pPr>
      <w:keepNext/>
      <w:spacing w:line="240" w:lineRule="auto"/>
      <w:jc w:val="center"/>
    </w:pPr>
    <w:rPr>
      <w:bCs/>
      <w:iCs/>
      <w:sz w:val="20"/>
    </w:rPr>
  </w:style>
  <w:style w:type="character" w:customStyle="1" w:styleId="NapisZnak">
    <w:name w:val="Napis Znak"/>
    <w:link w:val="Napis"/>
    <w:uiPriority w:val="1"/>
    <w:rsid w:val="00FC774D"/>
    <w:rPr>
      <w:rFonts w:ascii="Arial" w:hAnsi="Arial"/>
      <w:bCs/>
      <w:iCs/>
      <w:szCs w:val="22"/>
    </w:rPr>
  </w:style>
  <w:style w:type="character" w:customStyle="1" w:styleId="DefaultZnak">
    <w:name w:val="Default Znak"/>
    <w:link w:val="Default"/>
    <w:uiPriority w:val="1"/>
    <w:rsid w:val="008446DC"/>
    <w:rPr>
      <w:rFonts w:ascii="Arial" w:hAnsi="Arial" w:cs="Arial"/>
      <w:color w:val="000000"/>
      <w:sz w:val="24"/>
      <w:szCs w:val="24"/>
    </w:rPr>
  </w:style>
  <w:style w:type="character" w:customStyle="1" w:styleId="TekstZnak">
    <w:name w:val="Tekst Znak"/>
    <w:link w:val="Tekst"/>
    <w:uiPriority w:val="1"/>
    <w:rsid w:val="008446DC"/>
    <w:rPr>
      <w:rFonts w:ascii="Arial" w:hAnsi="Arial"/>
      <w:sz w:val="22"/>
      <w:szCs w:val="22"/>
    </w:rPr>
  </w:style>
  <w:style w:type="paragraph" w:customStyle="1" w:styleId="-tevilkaTUDIJE">
    <w:name w:val="-+ Številka ŠTUDIJE"/>
    <w:basedOn w:val="Navaden"/>
    <w:uiPriority w:val="1"/>
    <w:rsid w:val="004E7DC7"/>
    <w:pPr>
      <w:widowControl w:val="0"/>
      <w:suppressAutoHyphens/>
      <w:jc w:val="left"/>
    </w:pPr>
    <w:rPr>
      <w:rFonts w:ascii="Arial Narrow" w:hAnsi="Arial Narrow"/>
      <w:b/>
      <w:sz w:val="24"/>
      <w:lang w:eastAsia="ar-SA"/>
    </w:rPr>
  </w:style>
  <w:style w:type="paragraph" w:styleId="NaslovTOC">
    <w:name w:val="TOC Heading"/>
    <w:basedOn w:val="Naslov10"/>
    <w:next w:val="Navaden"/>
    <w:uiPriority w:val="39"/>
    <w:qFormat/>
    <w:rsid w:val="00425CDF"/>
    <w:pPr>
      <w:keepLines/>
      <w:spacing w:before="240" w:after="0"/>
      <w:outlineLvl w:val="9"/>
    </w:pPr>
    <w:rPr>
      <w:bCs/>
      <w:szCs w:val="28"/>
      <w:lang w:eastAsia="en-US"/>
    </w:rPr>
  </w:style>
  <w:style w:type="character" w:customStyle="1" w:styleId="NogaZnak">
    <w:name w:val="Noga Znak"/>
    <w:link w:val="Noga"/>
    <w:uiPriority w:val="99"/>
    <w:rsid w:val="00AC2E8E"/>
    <w:rPr>
      <w:rFonts w:ascii=".HelveSL" w:hAnsi=".HelveSL"/>
    </w:rPr>
  </w:style>
  <w:style w:type="paragraph" w:styleId="Navaden-zamik">
    <w:name w:val="Normal Indent"/>
    <w:basedOn w:val="Navaden"/>
    <w:uiPriority w:val="1"/>
    <w:rsid w:val="00F202B1"/>
    <w:pPr>
      <w:ind w:left="720"/>
    </w:pPr>
  </w:style>
  <w:style w:type="paragraph" w:styleId="Odstavekseznama">
    <w:name w:val="List Paragraph"/>
    <w:basedOn w:val="Navaden"/>
    <w:link w:val="OdstavekseznamaZnak"/>
    <w:qFormat/>
    <w:rsid w:val="00F0749C"/>
    <w:pPr>
      <w:ind w:left="708"/>
      <w:jc w:val="left"/>
    </w:pPr>
    <w:rPr>
      <w:noProof/>
      <w:szCs w:val="24"/>
    </w:rPr>
  </w:style>
  <w:style w:type="character" w:customStyle="1" w:styleId="ZnakZnak4">
    <w:name w:val="Znak Znak4"/>
    <w:uiPriority w:val="1"/>
    <w:rsid w:val="009D1686"/>
    <w:rPr>
      <w:sz w:val="24"/>
      <w:szCs w:val="24"/>
    </w:rPr>
  </w:style>
  <w:style w:type="character" w:customStyle="1" w:styleId="Telobesedila-zamikZnak">
    <w:name w:val="Telo besedila - zamik Znak"/>
    <w:link w:val="Telobesedila-zamik"/>
    <w:uiPriority w:val="1"/>
    <w:rsid w:val="008446DC"/>
    <w:rPr>
      <w:rFonts w:ascii="Times New Roman" w:hAnsi="Times New Roman"/>
      <w:noProof/>
      <w:sz w:val="24"/>
      <w:szCs w:val="22"/>
    </w:rPr>
  </w:style>
  <w:style w:type="paragraph" w:styleId="Telobesedila-zamik2">
    <w:name w:val="Body Text Indent 2"/>
    <w:basedOn w:val="Navaden"/>
    <w:link w:val="Telobesedila-zamik2Znak"/>
    <w:uiPriority w:val="1"/>
    <w:rsid w:val="009D1686"/>
    <w:pPr>
      <w:ind w:firstLine="720"/>
    </w:pPr>
    <w:rPr>
      <w:rFonts w:ascii="Times New Roman" w:hAnsi="Times New Roman"/>
      <w:b/>
      <w:noProof/>
    </w:rPr>
  </w:style>
  <w:style w:type="character" w:customStyle="1" w:styleId="Telobesedila-zamik2Znak">
    <w:name w:val="Telo besedila - zamik 2 Znak"/>
    <w:link w:val="Telobesedila-zamik2"/>
    <w:uiPriority w:val="1"/>
    <w:rsid w:val="008446DC"/>
    <w:rPr>
      <w:rFonts w:ascii="Times New Roman" w:hAnsi="Times New Roman"/>
      <w:b/>
      <w:noProof/>
      <w:sz w:val="22"/>
      <w:szCs w:val="22"/>
    </w:rPr>
  </w:style>
  <w:style w:type="paragraph" w:customStyle="1" w:styleId="BodyText22">
    <w:name w:val="Body Text 22"/>
    <w:basedOn w:val="Navaden"/>
    <w:uiPriority w:val="1"/>
    <w:rsid w:val="009D1686"/>
    <w:pPr>
      <w:widowControl w:val="0"/>
    </w:pPr>
    <w:rPr>
      <w:rFonts w:ascii="Times New Roman" w:hAnsi="Times New Roman"/>
      <w:b/>
      <w:noProof/>
      <w:sz w:val="24"/>
      <w:lang w:val="en-AU"/>
    </w:rPr>
  </w:style>
  <w:style w:type="character" w:customStyle="1" w:styleId="GlavaZnak">
    <w:name w:val="Glava Znak"/>
    <w:link w:val="Glava"/>
    <w:uiPriority w:val="1"/>
    <w:rsid w:val="008446DC"/>
    <w:rPr>
      <w:rFonts w:ascii="Arial" w:hAnsi="Arial"/>
      <w:sz w:val="22"/>
      <w:szCs w:val="22"/>
    </w:rPr>
  </w:style>
  <w:style w:type="paragraph" w:customStyle="1" w:styleId="PubTitle">
    <w:name w:val="Pub_Title"/>
    <w:basedOn w:val="Navaden"/>
    <w:next w:val="Navaden"/>
    <w:uiPriority w:val="1"/>
    <w:rsid w:val="009D1686"/>
    <w:pPr>
      <w:tabs>
        <w:tab w:val="left" w:pos="851"/>
      </w:tabs>
      <w:jc w:val="center"/>
    </w:pPr>
    <w:rPr>
      <w:rFonts w:ascii="Times New Roman" w:eastAsia="PMingLiU" w:hAnsi="Times New Roman"/>
      <w:b/>
      <w:caps/>
      <w:noProof/>
      <w:sz w:val="28"/>
      <w:szCs w:val="28"/>
      <w:lang w:val="de-DE" w:eastAsia="de-DE"/>
    </w:rPr>
  </w:style>
  <w:style w:type="paragraph" w:customStyle="1" w:styleId="odstavek">
    <w:name w:val="odstavek"/>
    <w:basedOn w:val="Navaden"/>
    <w:uiPriority w:val="1"/>
    <w:rsid w:val="001A0B89"/>
    <w:pPr>
      <w:spacing w:before="100" w:beforeAutospacing="1" w:after="100" w:afterAutospacing="1"/>
      <w:jc w:val="left"/>
    </w:pPr>
    <w:rPr>
      <w:rFonts w:ascii="Times New Roman" w:hAnsi="Times New Roman"/>
      <w:sz w:val="24"/>
      <w:szCs w:val="24"/>
    </w:rPr>
  </w:style>
  <w:style w:type="paragraph" w:customStyle="1" w:styleId="alineazaodstavkom">
    <w:name w:val="alineazaodstavkom"/>
    <w:basedOn w:val="Navaden"/>
    <w:uiPriority w:val="1"/>
    <w:rsid w:val="001A0B89"/>
    <w:pPr>
      <w:spacing w:before="100" w:beforeAutospacing="1" w:after="100" w:afterAutospacing="1"/>
      <w:jc w:val="left"/>
    </w:pPr>
    <w:rPr>
      <w:rFonts w:ascii="Times New Roman" w:hAnsi="Times New Roman"/>
      <w:sz w:val="24"/>
      <w:szCs w:val="24"/>
    </w:rPr>
  </w:style>
  <w:style w:type="character" w:customStyle="1" w:styleId="apple-converted-space">
    <w:name w:val="apple-converted-space"/>
    <w:uiPriority w:val="1"/>
    <w:rsid w:val="001A0B89"/>
  </w:style>
  <w:style w:type="character" w:styleId="Nerazreenaomemba">
    <w:name w:val="Unresolved Mention"/>
    <w:uiPriority w:val="99"/>
    <w:semiHidden/>
    <w:unhideWhenUsed/>
    <w:rsid w:val="006B173B"/>
    <w:rPr>
      <w:color w:val="808080"/>
      <w:shd w:val="clear" w:color="auto" w:fill="E6E6E6"/>
    </w:rPr>
  </w:style>
  <w:style w:type="paragraph" w:customStyle="1" w:styleId="msonormal0">
    <w:name w:val="msonormal"/>
    <w:basedOn w:val="Navaden"/>
    <w:uiPriority w:val="1"/>
    <w:rsid w:val="009F4D01"/>
    <w:pPr>
      <w:spacing w:before="100" w:beforeAutospacing="1" w:after="100" w:afterAutospacing="1"/>
      <w:jc w:val="left"/>
    </w:pPr>
    <w:rPr>
      <w:rFonts w:ascii="Times New Roman" w:hAnsi="Times New Roman"/>
      <w:sz w:val="24"/>
      <w:szCs w:val="24"/>
    </w:rPr>
  </w:style>
  <w:style w:type="paragraph" w:customStyle="1" w:styleId="Naslov1">
    <w:name w:val="Naslov1"/>
    <w:basedOn w:val="Navaden"/>
    <w:uiPriority w:val="1"/>
    <w:rsid w:val="00FC78AD"/>
    <w:pPr>
      <w:numPr>
        <w:numId w:val="4"/>
      </w:numPr>
      <w:tabs>
        <w:tab w:val="left" w:pos="1418"/>
      </w:tabs>
      <w:jc w:val="left"/>
    </w:pPr>
    <w:rPr>
      <w:rFonts w:ascii="Times New Roman" w:hAnsi="Times New Roman"/>
      <w:b/>
      <w:noProof/>
      <w:sz w:val="24"/>
      <w:szCs w:val="24"/>
    </w:rPr>
  </w:style>
  <w:style w:type="paragraph" w:customStyle="1" w:styleId="naslov">
    <w:name w:val="naslov"/>
    <w:basedOn w:val="Navaden"/>
    <w:link w:val="naslovChar"/>
    <w:qFormat/>
    <w:rsid w:val="00FC78AD"/>
    <w:pPr>
      <w:numPr>
        <w:numId w:val="5"/>
      </w:numPr>
      <w:tabs>
        <w:tab w:val="left" w:pos="1418"/>
      </w:tabs>
      <w:jc w:val="left"/>
    </w:pPr>
    <w:rPr>
      <w:rFonts w:ascii="Times New Roman" w:hAnsi="Times New Roman"/>
      <w:b/>
      <w:noProof/>
      <w:sz w:val="24"/>
      <w:szCs w:val="24"/>
    </w:rPr>
  </w:style>
  <w:style w:type="character" w:customStyle="1" w:styleId="naslovChar">
    <w:name w:val="naslov Char"/>
    <w:link w:val="naslov"/>
    <w:rsid w:val="008446DC"/>
    <w:rPr>
      <w:rFonts w:ascii="Times New Roman" w:hAnsi="Times New Roman"/>
      <w:b/>
      <w:noProof/>
      <w:sz w:val="24"/>
      <w:szCs w:val="24"/>
    </w:rPr>
  </w:style>
  <w:style w:type="paragraph" w:customStyle="1" w:styleId="naslov20">
    <w:name w:val="naslov2"/>
    <w:basedOn w:val="naslov"/>
    <w:link w:val="naslov2Char"/>
    <w:qFormat/>
    <w:rsid w:val="00FC78AD"/>
    <w:pPr>
      <w:numPr>
        <w:ilvl w:val="1"/>
      </w:numPr>
    </w:pPr>
  </w:style>
  <w:style w:type="paragraph" w:customStyle="1" w:styleId="naslov30">
    <w:name w:val="naslov3"/>
    <w:basedOn w:val="naslov20"/>
    <w:link w:val="naslov3Char"/>
    <w:qFormat/>
    <w:rsid w:val="0021001B"/>
    <w:pPr>
      <w:numPr>
        <w:ilvl w:val="2"/>
      </w:numPr>
      <w:tabs>
        <w:tab w:val="left" w:pos="567"/>
        <w:tab w:val="left" w:pos="851"/>
      </w:tabs>
    </w:pPr>
  </w:style>
  <w:style w:type="character" w:customStyle="1" w:styleId="naslov2Char">
    <w:name w:val="naslov2 Char"/>
    <w:link w:val="naslov20"/>
    <w:uiPriority w:val="1"/>
    <w:rsid w:val="008446DC"/>
    <w:rPr>
      <w:rFonts w:ascii="Times New Roman" w:hAnsi="Times New Roman"/>
      <w:b/>
      <w:noProof/>
      <w:sz w:val="24"/>
      <w:szCs w:val="24"/>
    </w:rPr>
  </w:style>
  <w:style w:type="character" w:customStyle="1" w:styleId="naslov3Char">
    <w:name w:val="naslov3 Char"/>
    <w:link w:val="naslov30"/>
    <w:uiPriority w:val="1"/>
    <w:rsid w:val="008446DC"/>
    <w:rPr>
      <w:rFonts w:ascii="Times New Roman" w:hAnsi="Times New Roman"/>
      <w:b/>
      <w:noProof/>
      <w:sz w:val="24"/>
      <w:szCs w:val="24"/>
    </w:rPr>
  </w:style>
  <w:style w:type="paragraph" w:customStyle="1" w:styleId="preglednice">
    <w:name w:val="preglednice"/>
    <w:basedOn w:val="Napis"/>
    <w:link w:val="pregledniceChar"/>
    <w:uiPriority w:val="1"/>
    <w:rsid w:val="00FC78AD"/>
  </w:style>
  <w:style w:type="character" w:customStyle="1" w:styleId="pregledniceChar">
    <w:name w:val="preglednice Char"/>
    <w:link w:val="preglednice"/>
    <w:uiPriority w:val="1"/>
    <w:rsid w:val="008446DC"/>
    <w:rPr>
      <w:rFonts w:ascii="Arial" w:hAnsi="Arial"/>
      <w:bCs/>
      <w:iCs/>
      <w:szCs w:val="22"/>
    </w:rPr>
  </w:style>
  <w:style w:type="character" w:styleId="Besedilooznabemesta">
    <w:name w:val="Placeholder Text"/>
    <w:basedOn w:val="Privzetapisavaodstavka"/>
    <w:uiPriority w:val="99"/>
    <w:semiHidden/>
    <w:rsid w:val="00D8239B"/>
    <w:rPr>
      <w:color w:val="808080"/>
    </w:rPr>
  </w:style>
  <w:style w:type="paragraph" w:customStyle="1" w:styleId="naslov40">
    <w:name w:val="naslov 4"/>
    <w:basedOn w:val="Navaden"/>
    <w:uiPriority w:val="1"/>
    <w:rsid w:val="00724202"/>
    <w:pPr>
      <w:tabs>
        <w:tab w:val="left" w:pos="567"/>
        <w:tab w:val="left" w:pos="1134"/>
        <w:tab w:val="left" w:pos="1418"/>
      </w:tabs>
      <w:spacing w:before="120" w:after="120"/>
      <w:ind w:left="862" w:hanging="862"/>
    </w:pPr>
    <w:rPr>
      <w:b/>
      <w:noProof/>
      <w:szCs w:val="24"/>
    </w:rPr>
  </w:style>
  <w:style w:type="table" w:customStyle="1" w:styleId="Tabela-mrea1">
    <w:name w:val="Tabela - mreža1"/>
    <w:basedOn w:val="Navadnatabela"/>
    <w:next w:val="Tabelamrea"/>
    <w:rsid w:val="00A262C4"/>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aslovna">
    <w:name w:val="Naslovna"/>
    <w:basedOn w:val="Navaden"/>
    <w:link w:val="NaslovnaChar"/>
    <w:uiPriority w:val="1"/>
    <w:rsid w:val="006F2307"/>
    <w:pPr>
      <w:autoSpaceDE w:val="0"/>
      <w:autoSpaceDN w:val="0"/>
      <w:adjustRightInd w:val="0"/>
      <w:jc w:val="center"/>
    </w:pPr>
    <w:rPr>
      <w:rFonts w:cs="Arial"/>
      <w:sz w:val="20"/>
      <w:szCs w:val="18"/>
    </w:rPr>
  </w:style>
  <w:style w:type="paragraph" w:customStyle="1" w:styleId="Glava1">
    <w:name w:val="Glava1"/>
    <w:basedOn w:val="Glava"/>
    <w:link w:val="GlavaChar"/>
    <w:uiPriority w:val="1"/>
    <w:qFormat/>
    <w:rsid w:val="006F2307"/>
    <w:pPr>
      <w:spacing w:line="240" w:lineRule="auto"/>
      <w:jc w:val="right"/>
    </w:pPr>
    <w:rPr>
      <w:b/>
      <w:sz w:val="18"/>
      <w:lang w:val="de-DE"/>
    </w:rPr>
  </w:style>
  <w:style w:type="character" w:customStyle="1" w:styleId="NaslovnaChar">
    <w:name w:val="Naslovna Char"/>
    <w:basedOn w:val="Privzetapisavaodstavka"/>
    <w:link w:val="Naslovna"/>
    <w:uiPriority w:val="1"/>
    <w:rsid w:val="008446DC"/>
    <w:rPr>
      <w:rFonts w:ascii="Arial" w:hAnsi="Arial" w:cs="Arial"/>
      <w:szCs w:val="18"/>
    </w:rPr>
  </w:style>
  <w:style w:type="character" w:customStyle="1" w:styleId="GlavaChar">
    <w:name w:val="Glava Char"/>
    <w:basedOn w:val="GlavaZnak"/>
    <w:link w:val="Glava1"/>
    <w:uiPriority w:val="1"/>
    <w:rsid w:val="008446DC"/>
    <w:rPr>
      <w:rFonts w:ascii="Arial" w:hAnsi="Arial"/>
      <w:b/>
      <w:sz w:val="18"/>
      <w:szCs w:val="22"/>
      <w:lang w:val="de-DE"/>
    </w:rPr>
  </w:style>
  <w:style w:type="paragraph" w:customStyle="1" w:styleId="ggd">
    <w:name w:val="ggd"/>
    <w:link w:val="ggdZnak"/>
    <w:uiPriority w:val="1"/>
    <w:rsid w:val="000C5CF1"/>
    <w:pPr>
      <w:suppressAutoHyphens/>
      <w:spacing w:line="264" w:lineRule="auto"/>
      <w:jc w:val="both"/>
    </w:pPr>
    <w:rPr>
      <w:rFonts w:ascii="Calibri" w:hAnsi="Calibri"/>
      <w:sz w:val="24"/>
      <w:szCs w:val="24"/>
      <w:lang w:eastAsia="ar-SA"/>
    </w:rPr>
  </w:style>
  <w:style w:type="paragraph" w:customStyle="1" w:styleId="Naslov11">
    <w:name w:val="Naslov1"/>
    <w:basedOn w:val="Navaden"/>
    <w:uiPriority w:val="1"/>
    <w:rsid w:val="000C5CF1"/>
    <w:pPr>
      <w:tabs>
        <w:tab w:val="left" w:pos="1418"/>
      </w:tabs>
      <w:ind w:left="360" w:hanging="360"/>
    </w:pPr>
    <w:rPr>
      <w:rFonts w:ascii="Times New Roman" w:hAnsi="Times New Roman"/>
      <w:b/>
      <w:noProof/>
      <w:sz w:val="24"/>
      <w:szCs w:val="24"/>
    </w:rPr>
  </w:style>
  <w:style w:type="paragraph" w:customStyle="1" w:styleId="Vsebinanaslovne">
    <w:name w:val="Vsebina_naslovne"/>
    <w:basedOn w:val="Navaden"/>
    <w:link w:val="VsebinanaslovneChar"/>
    <w:uiPriority w:val="1"/>
    <w:qFormat/>
    <w:rsid w:val="005A6F3C"/>
    <w:pPr>
      <w:widowControl w:val="0"/>
      <w:autoSpaceDE w:val="0"/>
      <w:autoSpaceDN w:val="0"/>
      <w:adjustRightInd w:val="0"/>
      <w:spacing w:line="276" w:lineRule="auto"/>
      <w:jc w:val="left"/>
    </w:pPr>
    <w:rPr>
      <w:rFonts w:cs="Arial"/>
      <w:b/>
    </w:rPr>
  </w:style>
  <w:style w:type="character" w:customStyle="1" w:styleId="VsebinanaslovneChar">
    <w:name w:val="Vsebina_naslovne Char"/>
    <w:basedOn w:val="Privzetapisavaodstavka"/>
    <w:link w:val="Vsebinanaslovne"/>
    <w:uiPriority w:val="1"/>
    <w:rsid w:val="008446DC"/>
    <w:rPr>
      <w:rFonts w:ascii="Arial" w:hAnsi="Arial" w:cs="Arial"/>
      <w:b/>
      <w:sz w:val="22"/>
      <w:szCs w:val="22"/>
    </w:rPr>
  </w:style>
  <w:style w:type="character" w:customStyle="1" w:styleId="ggdZnak">
    <w:name w:val="ggd Znak"/>
    <w:basedOn w:val="Privzetapisavaodstavka"/>
    <w:link w:val="ggd"/>
    <w:uiPriority w:val="1"/>
    <w:rsid w:val="008446DC"/>
    <w:rPr>
      <w:rFonts w:ascii="Calibri" w:hAnsi="Calibri"/>
      <w:sz w:val="24"/>
      <w:szCs w:val="24"/>
      <w:lang w:eastAsia="ar-SA"/>
    </w:rPr>
  </w:style>
  <w:style w:type="table" w:styleId="Navadnatabela2">
    <w:name w:val="Plain Table 2"/>
    <w:basedOn w:val="Navadnatabela"/>
    <w:uiPriority w:val="42"/>
    <w:rsid w:val="000C5CF1"/>
    <w:rPr>
      <w:rFonts w:ascii="Times New Roman" w:hAnsi="Times New Roman"/>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Brezrazmikov">
    <w:name w:val="No Spacing"/>
    <w:qFormat/>
    <w:rsid w:val="00F33BA0"/>
    <w:pPr>
      <w:jc w:val="both"/>
    </w:pPr>
    <w:rPr>
      <w:rFonts w:ascii="Arial" w:hAnsi="Arial"/>
      <w:sz w:val="22"/>
      <w:szCs w:val="24"/>
    </w:rPr>
  </w:style>
  <w:style w:type="paragraph" w:customStyle="1" w:styleId="besedilo">
    <w:name w:val="besedilo"/>
    <w:basedOn w:val="Navaden"/>
    <w:link w:val="besediloChar"/>
    <w:qFormat/>
    <w:rsid w:val="00037D0F"/>
    <w:rPr>
      <w:rFonts w:ascii="Times New Roman" w:hAnsi="Times New Roman"/>
      <w:szCs w:val="20"/>
    </w:rPr>
  </w:style>
  <w:style w:type="character" w:customStyle="1" w:styleId="besediloChar">
    <w:name w:val="besedilo Char"/>
    <w:basedOn w:val="Privzetapisavaodstavka"/>
    <w:link w:val="besedilo"/>
    <w:rsid w:val="008446DC"/>
    <w:rPr>
      <w:rFonts w:ascii="Times New Roman" w:hAnsi="Times New Roman"/>
      <w:sz w:val="22"/>
    </w:rPr>
  </w:style>
  <w:style w:type="paragraph" w:styleId="Podnaslov">
    <w:name w:val="Subtitle"/>
    <w:basedOn w:val="Navaden"/>
    <w:next w:val="Navaden"/>
    <w:link w:val="PodnaslovZnak"/>
    <w:uiPriority w:val="1"/>
    <w:rsid w:val="00037D0F"/>
    <w:pPr>
      <w:numPr>
        <w:ilvl w:val="1"/>
      </w:numPr>
      <w:spacing w:after="160"/>
    </w:pPr>
    <w:rPr>
      <w:rFonts w:asciiTheme="minorHAnsi" w:eastAsiaTheme="minorEastAsia" w:hAnsiTheme="minorHAnsi" w:cstheme="minorBidi"/>
      <w:color w:val="5A5A5A" w:themeColor="text1" w:themeTint="A5"/>
      <w:spacing w:val="15"/>
    </w:rPr>
  </w:style>
  <w:style w:type="character" w:customStyle="1" w:styleId="PodnaslovZnak">
    <w:name w:val="Podnaslov Znak"/>
    <w:basedOn w:val="Privzetapisavaodstavka"/>
    <w:link w:val="Podnaslov"/>
    <w:uiPriority w:val="1"/>
    <w:rsid w:val="008446DC"/>
    <w:rPr>
      <w:rFonts w:asciiTheme="minorHAnsi" w:eastAsiaTheme="minorEastAsia" w:hAnsiTheme="minorHAnsi" w:cstheme="minorBidi"/>
      <w:color w:val="5A5A5A" w:themeColor="text1" w:themeTint="A5"/>
      <w:spacing w:val="15"/>
      <w:sz w:val="22"/>
      <w:szCs w:val="22"/>
    </w:rPr>
  </w:style>
  <w:style w:type="paragraph" w:customStyle="1" w:styleId="VSEBINA">
    <w:name w:val="VSEBINA"/>
    <w:basedOn w:val="Navaden"/>
    <w:link w:val="VSEBINAChar"/>
    <w:uiPriority w:val="1"/>
    <w:rsid w:val="005A6F3C"/>
    <w:rPr>
      <w:rFonts w:ascii="Times New Roman" w:hAnsi="Times New Roman"/>
    </w:rPr>
  </w:style>
  <w:style w:type="character" w:customStyle="1" w:styleId="VSEBINAChar">
    <w:name w:val="VSEBINA Char"/>
    <w:basedOn w:val="Privzetapisavaodstavka"/>
    <w:link w:val="VSEBINA"/>
    <w:uiPriority w:val="1"/>
    <w:rsid w:val="008446DC"/>
    <w:rPr>
      <w:rFonts w:ascii="Times New Roman" w:hAnsi="Times New Roman"/>
      <w:sz w:val="22"/>
      <w:szCs w:val="22"/>
    </w:rPr>
  </w:style>
  <w:style w:type="character" w:customStyle="1" w:styleId="OdstavekseznamaZnak">
    <w:name w:val="Odstavek seznama Znak"/>
    <w:basedOn w:val="Privzetapisavaodstavka"/>
    <w:link w:val="Odstavekseznama"/>
    <w:rsid w:val="008446DC"/>
    <w:rPr>
      <w:rFonts w:ascii="Arial" w:hAnsi="Arial"/>
      <w:noProof/>
      <w:sz w:val="22"/>
      <w:szCs w:val="24"/>
    </w:rPr>
  </w:style>
  <w:style w:type="table" w:styleId="Tabelasvetlamrea">
    <w:name w:val="Grid Table Light"/>
    <w:basedOn w:val="Navadnatabela"/>
    <w:uiPriority w:val="40"/>
    <w:rsid w:val="00725CB5"/>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besedilo2">
    <w:name w:val="besedilo_2"/>
    <w:basedOn w:val="besedilo"/>
    <w:link w:val="besedilo2Char"/>
    <w:uiPriority w:val="1"/>
    <w:qFormat/>
    <w:rsid w:val="00725CB5"/>
    <w:rPr>
      <w:rFonts w:ascii="Arial" w:hAnsi="Arial" w:cs="Arial"/>
    </w:rPr>
  </w:style>
  <w:style w:type="character" w:customStyle="1" w:styleId="besedilo2Char">
    <w:name w:val="besedilo_2 Char"/>
    <w:basedOn w:val="besediloChar"/>
    <w:link w:val="besedilo2"/>
    <w:uiPriority w:val="1"/>
    <w:rsid w:val="008446DC"/>
    <w:rPr>
      <w:rFonts w:ascii="Arial" w:hAnsi="Arial" w:cs="Arial"/>
      <w:sz w:val="22"/>
    </w:rPr>
  </w:style>
  <w:style w:type="paragraph" w:customStyle="1" w:styleId="tstyle">
    <w:name w:val="t_style"/>
    <w:basedOn w:val="Navaden"/>
    <w:link w:val="tstyleChar"/>
    <w:uiPriority w:val="1"/>
    <w:rsid w:val="00725CB5"/>
    <w:rPr>
      <w:rFonts w:ascii="Franklin Gothic Book" w:hAnsi="Franklin Gothic Book"/>
      <w:szCs w:val="24"/>
      <w:lang w:eastAsia="en-US"/>
    </w:rPr>
  </w:style>
  <w:style w:type="character" w:customStyle="1" w:styleId="tstyleChar">
    <w:name w:val="t_style Char"/>
    <w:basedOn w:val="Privzetapisavaodstavka"/>
    <w:link w:val="tstyle"/>
    <w:uiPriority w:val="1"/>
    <w:rsid w:val="008446DC"/>
    <w:rPr>
      <w:rFonts w:ascii="Franklin Gothic Book" w:hAnsi="Franklin Gothic Book"/>
      <w:sz w:val="22"/>
      <w:szCs w:val="24"/>
      <w:lang w:eastAsia="en-US"/>
    </w:rPr>
  </w:style>
  <w:style w:type="paragraph" w:customStyle="1" w:styleId="Odstavekseznama1">
    <w:name w:val="Odstavek seznama1"/>
    <w:basedOn w:val="Navaden"/>
    <w:uiPriority w:val="1"/>
    <w:qFormat/>
    <w:rsid w:val="00725CB5"/>
    <w:pPr>
      <w:spacing w:line="240" w:lineRule="auto"/>
      <w:ind w:left="708"/>
      <w:jc w:val="left"/>
    </w:pPr>
    <w:rPr>
      <w:rFonts w:ascii="Times New Roman" w:hAnsi="Times New Roman"/>
      <w:sz w:val="24"/>
      <w:szCs w:val="24"/>
    </w:rPr>
  </w:style>
  <w:style w:type="paragraph" w:customStyle="1" w:styleId="BesediloArial">
    <w:name w:val="Besedilo Arial"/>
    <w:basedOn w:val="Navaden"/>
    <w:link w:val="BesediloArialChar"/>
    <w:qFormat/>
    <w:rsid w:val="005C1B9F"/>
    <w:rPr>
      <w:rFonts w:cs="Arial"/>
    </w:rPr>
  </w:style>
  <w:style w:type="character" w:customStyle="1" w:styleId="BesediloArialChar">
    <w:name w:val="Besedilo Arial Char"/>
    <w:basedOn w:val="Privzetapisavaodstavka"/>
    <w:link w:val="BesediloArial"/>
    <w:rsid w:val="005C1B9F"/>
    <w:rPr>
      <w:rFonts w:ascii="Arial" w:hAnsi="Arial" w:cs="Arial"/>
      <w:sz w:val="22"/>
      <w:szCs w:val="22"/>
    </w:rPr>
  </w:style>
  <w:style w:type="numbering" w:customStyle="1" w:styleId="Style1">
    <w:name w:val="Style1"/>
    <w:uiPriority w:val="99"/>
    <w:rsid w:val="00402C83"/>
    <w:pPr>
      <w:numPr>
        <w:numId w:val="18"/>
      </w:numPr>
    </w:pPr>
  </w:style>
  <w:style w:type="paragraph" w:customStyle="1" w:styleId="Slog2">
    <w:name w:val="Slog2"/>
    <w:basedOn w:val="Navaden"/>
    <w:rsid w:val="006114B6"/>
    <w:rPr>
      <w:rFonts w:cs="Arial"/>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951440">
      <w:bodyDiv w:val="1"/>
      <w:marLeft w:val="0"/>
      <w:marRight w:val="0"/>
      <w:marTop w:val="0"/>
      <w:marBottom w:val="0"/>
      <w:divBdr>
        <w:top w:val="none" w:sz="0" w:space="0" w:color="auto"/>
        <w:left w:val="none" w:sz="0" w:space="0" w:color="auto"/>
        <w:bottom w:val="none" w:sz="0" w:space="0" w:color="auto"/>
        <w:right w:val="none" w:sz="0" w:space="0" w:color="auto"/>
      </w:divBdr>
    </w:div>
    <w:div w:id="9138857">
      <w:bodyDiv w:val="1"/>
      <w:marLeft w:val="0"/>
      <w:marRight w:val="0"/>
      <w:marTop w:val="0"/>
      <w:marBottom w:val="0"/>
      <w:divBdr>
        <w:top w:val="none" w:sz="0" w:space="0" w:color="auto"/>
        <w:left w:val="none" w:sz="0" w:space="0" w:color="auto"/>
        <w:bottom w:val="none" w:sz="0" w:space="0" w:color="auto"/>
        <w:right w:val="none" w:sz="0" w:space="0" w:color="auto"/>
      </w:divBdr>
    </w:div>
    <w:div w:id="28844968">
      <w:bodyDiv w:val="1"/>
      <w:marLeft w:val="0"/>
      <w:marRight w:val="0"/>
      <w:marTop w:val="0"/>
      <w:marBottom w:val="0"/>
      <w:divBdr>
        <w:top w:val="none" w:sz="0" w:space="0" w:color="auto"/>
        <w:left w:val="none" w:sz="0" w:space="0" w:color="auto"/>
        <w:bottom w:val="none" w:sz="0" w:space="0" w:color="auto"/>
        <w:right w:val="none" w:sz="0" w:space="0" w:color="auto"/>
      </w:divBdr>
    </w:div>
    <w:div w:id="37630579">
      <w:bodyDiv w:val="1"/>
      <w:marLeft w:val="0"/>
      <w:marRight w:val="0"/>
      <w:marTop w:val="0"/>
      <w:marBottom w:val="0"/>
      <w:divBdr>
        <w:top w:val="none" w:sz="0" w:space="0" w:color="auto"/>
        <w:left w:val="none" w:sz="0" w:space="0" w:color="auto"/>
        <w:bottom w:val="none" w:sz="0" w:space="0" w:color="auto"/>
        <w:right w:val="none" w:sz="0" w:space="0" w:color="auto"/>
      </w:divBdr>
    </w:div>
    <w:div w:id="141428964">
      <w:bodyDiv w:val="1"/>
      <w:marLeft w:val="0"/>
      <w:marRight w:val="0"/>
      <w:marTop w:val="0"/>
      <w:marBottom w:val="0"/>
      <w:divBdr>
        <w:top w:val="none" w:sz="0" w:space="0" w:color="auto"/>
        <w:left w:val="none" w:sz="0" w:space="0" w:color="auto"/>
        <w:bottom w:val="none" w:sz="0" w:space="0" w:color="auto"/>
        <w:right w:val="none" w:sz="0" w:space="0" w:color="auto"/>
      </w:divBdr>
    </w:div>
    <w:div w:id="148644558">
      <w:bodyDiv w:val="1"/>
      <w:marLeft w:val="0"/>
      <w:marRight w:val="0"/>
      <w:marTop w:val="0"/>
      <w:marBottom w:val="0"/>
      <w:divBdr>
        <w:top w:val="none" w:sz="0" w:space="0" w:color="auto"/>
        <w:left w:val="none" w:sz="0" w:space="0" w:color="auto"/>
        <w:bottom w:val="none" w:sz="0" w:space="0" w:color="auto"/>
        <w:right w:val="none" w:sz="0" w:space="0" w:color="auto"/>
      </w:divBdr>
    </w:div>
    <w:div w:id="161823065">
      <w:bodyDiv w:val="1"/>
      <w:marLeft w:val="0"/>
      <w:marRight w:val="0"/>
      <w:marTop w:val="0"/>
      <w:marBottom w:val="0"/>
      <w:divBdr>
        <w:top w:val="none" w:sz="0" w:space="0" w:color="auto"/>
        <w:left w:val="none" w:sz="0" w:space="0" w:color="auto"/>
        <w:bottom w:val="none" w:sz="0" w:space="0" w:color="auto"/>
        <w:right w:val="none" w:sz="0" w:space="0" w:color="auto"/>
      </w:divBdr>
    </w:div>
    <w:div w:id="167644268">
      <w:bodyDiv w:val="1"/>
      <w:marLeft w:val="0"/>
      <w:marRight w:val="0"/>
      <w:marTop w:val="0"/>
      <w:marBottom w:val="0"/>
      <w:divBdr>
        <w:top w:val="none" w:sz="0" w:space="0" w:color="auto"/>
        <w:left w:val="none" w:sz="0" w:space="0" w:color="auto"/>
        <w:bottom w:val="none" w:sz="0" w:space="0" w:color="auto"/>
        <w:right w:val="none" w:sz="0" w:space="0" w:color="auto"/>
      </w:divBdr>
    </w:div>
    <w:div w:id="175123842">
      <w:bodyDiv w:val="1"/>
      <w:marLeft w:val="0"/>
      <w:marRight w:val="0"/>
      <w:marTop w:val="0"/>
      <w:marBottom w:val="0"/>
      <w:divBdr>
        <w:top w:val="none" w:sz="0" w:space="0" w:color="auto"/>
        <w:left w:val="none" w:sz="0" w:space="0" w:color="auto"/>
        <w:bottom w:val="none" w:sz="0" w:space="0" w:color="auto"/>
        <w:right w:val="none" w:sz="0" w:space="0" w:color="auto"/>
      </w:divBdr>
    </w:div>
    <w:div w:id="186600897">
      <w:bodyDiv w:val="1"/>
      <w:marLeft w:val="0"/>
      <w:marRight w:val="0"/>
      <w:marTop w:val="0"/>
      <w:marBottom w:val="0"/>
      <w:divBdr>
        <w:top w:val="none" w:sz="0" w:space="0" w:color="auto"/>
        <w:left w:val="none" w:sz="0" w:space="0" w:color="auto"/>
        <w:bottom w:val="none" w:sz="0" w:space="0" w:color="auto"/>
        <w:right w:val="none" w:sz="0" w:space="0" w:color="auto"/>
      </w:divBdr>
    </w:div>
    <w:div w:id="198249767">
      <w:bodyDiv w:val="1"/>
      <w:marLeft w:val="0"/>
      <w:marRight w:val="0"/>
      <w:marTop w:val="0"/>
      <w:marBottom w:val="0"/>
      <w:divBdr>
        <w:top w:val="none" w:sz="0" w:space="0" w:color="auto"/>
        <w:left w:val="none" w:sz="0" w:space="0" w:color="auto"/>
        <w:bottom w:val="none" w:sz="0" w:space="0" w:color="auto"/>
        <w:right w:val="none" w:sz="0" w:space="0" w:color="auto"/>
      </w:divBdr>
    </w:div>
    <w:div w:id="201330995">
      <w:bodyDiv w:val="1"/>
      <w:marLeft w:val="0"/>
      <w:marRight w:val="0"/>
      <w:marTop w:val="0"/>
      <w:marBottom w:val="0"/>
      <w:divBdr>
        <w:top w:val="none" w:sz="0" w:space="0" w:color="auto"/>
        <w:left w:val="none" w:sz="0" w:space="0" w:color="auto"/>
        <w:bottom w:val="none" w:sz="0" w:space="0" w:color="auto"/>
        <w:right w:val="none" w:sz="0" w:space="0" w:color="auto"/>
      </w:divBdr>
    </w:div>
    <w:div w:id="265309314">
      <w:bodyDiv w:val="1"/>
      <w:marLeft w:val="0"/>
      <w:marRight w:val="0"/>
      <w:marTop w:val="0"/>
      <w:marBottom w:val="0"/>
      <w:divBdr>
        <w:top w:val="none" w:sz="0" w:space="0" w:color="auto"/>
        <w:left w:val="none" w:sz="0" w:space="0" w:color="auto"/>
        <w:bottom w:val="none" w:sz="0" w:space="0" w:color="auto"/>
        <w:right w:val="none" w:sz="0" w:space="0" w:color="auto"/>
      </w:divBdr>
    </w:div>
    <w:div w:id="299654116">
      <w:bodyDiv w:val="1"/>
      <w:marLeft w:val="0"/>
      <w:marRight w:val="0"/>
      <w:marTop w:val="0"/>
      <w:marBottom w:val="0"/>
      <w:divBdr>
        <w:top w:val="none" w:sz="0" w:space="0" w:color="auto"/>
        <w:left w:val="none" w:sz="0" w:space="0" w:color="auto"/>
        <w:bottom w:val="none" w:sz="0" w:space="0" w:color="auto"/>
        <w:right w:val="none" w:sz="0" w:space="0" w:color="auto"/>
      </w:divBdr>
    </w:div>
    <w:div w:id="333070781">
      <w:bodyDiv w:val="1"/>
      <w:marLeft w:val="0"/>
      <w:marRight w:val="0"/>
      <w:marTop w:val="0"/>
      <w:marBottom w:val="0"/>
      <w:divBdr>
        <w:top w:val="none" w:sz="0" w:space="0" w:color="auto"/>
        <w:left w:val="none" w:sz="0" w:space="0" w:color="auto"/>
        <w:bottom w:val="none" w:sz="0" w:space="0" w:color="auto"/>
        <w:right w:val="none" w:sz="0" w:space="0" w:color="auto"/>
      </w:divBdr>
    </w:div>
    <w:div w:id="368802125">
      <w:bodyDiv w:val="1"/>
      <w:marLeft w:val="0"/>
      <w:marRight w:val="0"/>
      <w:marTop w:val="0"/>
      <w:marBottom w:val="0"/>
      <w:divBdr>
        <w:top w:val="none" w:sz="0" w:space="0" w:color="auto"/>
        <w:left w:val="none" w:sz="0" w:space="0" w:color="auto"/>
        <w:bottom w:val="none" w:sz="0" w:space="0" w:color="auto"/>
        <w:right w:val="none" w:sz="0" w:space="0" w:color="auto"/>
      </w:divBdr>
    </w:div>
    <w:div w:id="397745494">
      <w:bodyDiv w:val="1"/>
      <w:marLeft w:val="0"/>
      <w:marRight w:val="0"/>
      <w:marTop w:val="0"/>
      <w:marBottom w:val="0"/>
      <w:divBdr>
        <w:top w:val="none" w:sz="0" w:space="0" w:color="auto"/>
        <w:left w:val="none" w:sz="0" w:space="0" w:color="auto"/>
        <w:bottom w:val="none" w:sz="0" w:space="0" w:color="auto"/>
        <w:right w:val="none" w:sz="0" w:space="0" w:color="auto"/>
      </w:divBdr>
    </w:div>
    <w:div w:id="408310598">
      <w:bodyDiv w:val="1"/>
      <w:marLeft w:val="0"/>
      <w:marRight w:val="0"/>
      <w:marTop w:val="0"/>
      <w:marBottom w:val="0"/>
      <w:divBdr>
        <w:top w:val="none" w:sz="0" w:space="0" w:color="auto"/>
        <w:left w:val="none" w:sz="0" w:space="0" w:color="auto"/>
        <w:bottom w:val="none" w:sz="0" w:space="0" w:color="auto"/>
        <w:right w:val="none" w:sz="0" w:space="0" w:color="auto"/>
      </w:divBdr>
    </w:div>
    <w:div w:id="411200234">
      <w:bodyDiv w:val="1"/>
      <w:marLeft w:val="0"/>
      <w:marRight w:val="0"/>
      <w:marTop w:val="0"/>
      <w:marBottom w:val="0"/>
      <w:divBdr>
        <w:top w:val="none" w:sz="0" w:space="0" w:color="auto"/>
        <w:left w:val="none" w:sz="0" w:space="0" w:color="auto"/>
        <w:bottom w:val="none" w:sz="0" w:space="0" w:color="auto"/>
        <w:right w:val="none" w:sz="0" w:space="0" w:color="auto"/>
      </w:divBdr>
    </w:div>
    <w:div w:id="445850855">
      <w:bodyDiv w:val="1"/>
      <w:marLeft w:val="0"/>
      <w:marRight w:val="0"/>
      <w:marTop w:val="0"/>
      <w:marBottom w:val="0"/>
      <w:divBdr>
        <w:top w:val="none" w:sz="0" w:space="0" w:color="auto"/>
        <w:left w:val="none" w:sz="0" w:space="0" w:color="auto"/>
        <w:bottom w:val="none" w:sz="0" w:space="0" w:color="auto"/>
        <w:right w:val="none" w:sz="0" w:space="0" w:color="auto"/>
      </w:divBdr>
    </w:div>
    <w:div w:id="483593524">
      <w:bodyDiv w:val="1"/>
      <w:marLeft w:val="0"/>
      <w:marRight w:val="0"/>
      <w:marTop w:val="0"/>
      <w:marBottom w:val="0"/>
      <w:divBdr>
        <w:top w:val="none" w:sz="0" w:space="0" w:color="auto"/>
        <w:left w:val="none" w:sz="0" w:space="0" w:color="auto"/>
        <w:bottom w:val="none" w:sz="0" w:space="0" w:color="auto"/>
        <w:right w:val="none" w:sz="0" w:space="0" w:color="auto"/>
      </w:divBdr>
    </w:div>
    <w:div w:id="501551547">
      <w:bodyDiv w:val="1"/>
      <w:marLeft w:val="0"/>
      <w:marRight w:val="0"/>
      <w:marTop w:val="0"/>
      <w:marBottom w:val="0"/>
      <w:divBdr>
        <w:top w:val="none" w:sz="0" w:space="0" w:color="auto"/>
        <w:left w:val="none" w:sz="0" w:space="0" w:color="auto"/>
        <w:bottom w:val="none" w:sz="0" w:space="0" w:color="auto"/>
        <w:right w:val="none" w:sz="0" w:space="0" w:color="auto"/>
      </w:divBdr>
    </w:div>
    <w:div w:id="532381348">
      <w:bodyDiv w:val="1"/>
      <w:marLeft w:val="0"/>
      <w:marRight w:val="0"/>
      <w:marTop w:val="0"/>
      <w:marBottom w:val="0"/>
      <w:divBdr>
        <w:top w:val="none" w:sz="0" w:space="0" w:color="auto"/>
        <w:left w:val="none" w:sz="0" w:space="0" w:color="auto"/>
        <w:bottom w:val="none" w:sz="0" w:space="0" w:color="auto"/>
        <w:right w:val="none" w:sz="0" w:space="0" w:color="auto"/>
      </w:divBdr>
    </w:div>
    <w:div w:id="626936579">
      <w:bodyDiv w:val="1"/>
      <w:marLeft w:val="0"/>
      <w:marRight w:val="0"/>
      <w:marTop w:val="0"/>
      <w:marBottom w:val="0"/>
      <w:divBdr>
        <w:top w:val="none" w:sz="0" w:space="0" w:color="auto"/>
        <w:left w:val="none" w:sz="0" w:space="0" w:color="auto"/>
        <w:bottom w:val="none" w:sz="0" w:space="0" w:color="auto"/>
        <w:right w:val="none" w:sz="0" w:space="0" w:color="auto"/>
      </w:divBdr>
    </w:div>
    <w:div w:id="642656631">
      <w:bodyDiv w:val="1"/>
      <w:marLeft w:val="0"/>
      <w:marRight w:val="0"/>
      <w:marTop w:val="0"/>
      <w:marBottom w:val="0"/>
      <w:divBdr>
        <w:top w:val="none" w:sz="0" w:space="0" w:color="auto"/>
        <w:left w:val="none" w:sz="0" w:space="0" w:color="auto"/>
        <w:bottom w:val="none" w:sz="0" w:space="0" w:color="auto"/>
        <w:right w:val="none" w:sz="0" w:space="0" w:color="auto"/>
      </w:divBdr>
    </w:div>
    <w:div w:id="682172187">
      <w:bodyDiv w:val="1"/>
      <w:marLeft w:val="0"/>
      <w:marRight w:val="0"/>
      <w:marTop w:val="0"/>
      <w:marBottom w:val="0"/>
      <w:divBdr>
        <w:top w:val="none" w:sz="0" w:space="0" w:color="auto"/>
        <w:left w:val="none" w:sz="0" w:space="0" w:color="auto"/>
        <w:bottom w:val="none" w:sz="0" w:space="0" w:color="auto"/>
        <w:right w:val="none" w:sz="0" w:space="0" w:color="auto"/>
      </w:divBdr>
    </w:div>
    <w:div w:id="708607035">
      <w:bodyDiv w:val="1"/>
      <w:marLeft w:val="0"/>
      <w:marRight w:val="0"/>
      <w:marTop w:val="0"/>
      <w:marBottom w:val="0"/>
      <w:divBdr>
        <w:top w:val="none" w:sz="0" w:space="0" w:color="auto"/>
        <w:left w:val="none" w:sz="0" w:space="0" w:color="auto"/>
        <w:bottom w:val="none" w:sz="0" w:space="0" w:color="auto"/>
        <w:right w:val="none" w:sz="0" w:space="0" w:color="auto"/>
      </w:divBdr>
    </w:div>
    <w:div w:id="718430827">
      <w:bodyDiv w:val="1"/>
      <w:marLeft w:val="0"/>
      <w:marRight w:val="0"/>
      <w:marTop w:val="0"/>
      <w:marBottom w:val="0"/>
      <w:divBdr>
        <w:top w:val="none" w:sz="0" w:space="0" w:color="auto"/>
        <w:left w:val="none" w:sz="0" w:space="0" w:color="auto"/>
        <w:bottom w:val="none" w:sz="0" w:space="0" w:color="auto"/>
        <w:right w:val="none" w:sz="0" w:space="0" w:color="auto"/>
      </w:divBdr>
    </w:div>
    <w:div w:id="784694081">
      <w:bodyDiv w:val="1"/>
      <w:marLeft w:val="0"/>
      <w:marRight w:val="0"/>
      <w:marTop w:val="0"/>
      <w:marBottom w:val="0"/>
      <w:divBdr>
        <w:top w:val="none" w:sz="0" w:space="0" w:color="auto"/>
        <w:left w:val="none" w:sz="0" w:space="0" w:color="auto"/>
        <w:bottom w:val="none" w:sz="0" w:space="0" w:color="auto"/>
        <w:right w:val="none" w:sz="0" w:space="0" w:color="auto"/>
      </w:divBdr>
    </w:div>
    <w:div w:id="787089718">
      <w:bodyDiv w:val="1"/>
      <w:marLeft w:val="0"/>
      <w:marRight w:val="0"/>
      <w:marTop w:val="0"/>
      <w:marBottom w:val="0"/>
      <w:divBdr>
        <w:top w:val="none" w:sz="0" w:space="0" w:color="auto"/>
        <w:left w:val="none" w:sz="0" w:space="0" w:color="auto"/>
        <w:bottom w:val="none" w:sz="0" w:space="0" w:color="auto"/>
        <w:right w:val="none" w:sz="0" w:space="0" w:color="auto"/>
      </w:divBdr>
    </w:div>
    <w:div w:id="811750057">
      <w:bodyDiv w:val="1"/>
      <w:marLeft w:val="0"/>
      <w:marRight w:val="0"/>
      <w:marTop w:val="0"/>
      <w:marBottom w:val="0"/>
      <w:divBdr>
        <w:top w:val="none" w:sz="0" w:space="0" w:color="auto"/>
        <w:left w:val="none" w:sz="0" w:space="0" w:color="auto"/>
        <w:bottom w:val="none" w:sz="0" w:space="0" w:color="auto"/>
        <w:right w:val="none" w:sz="0" w:space="0" w:color="auto"/>
      </w:divBdr>
    </w:div>
    <w:div w:id="875239785">
      <w:bodyDiv w:val="1"/>
      <w:marLeft w:val="0"/>
      <w:marRight w:val="0"/>
      <w:marTop w:val="0"/>
      <w:marBottom w:val="0"/>
      <w:divBdr>
        <w:top w:val="none" w:sz="0" w:space="0" w:color="auto"/>
        <w:left w:val="none" w:sz="0" w:space="0" w:color="auto"/>
        <w:bottom w:val="none" w:sz="0" w:space="0" w:color="auto"/>
        <w:right w:val="none" w:sz="0" w:space="0" w:color="auto"/>
      </w:divBdr>
    </w:div>
    <w:div w:id="884219774">
      <w:bodyDiv w:val="1"/>
      <w:marLeft w:val="0"/>
      <w:marRight w:val="0"/>
      <w:marTop w:val="0"/>
      <w:marBottom w:val="0"/>
      <w:divBdr>
        <w:top w:val="none" w:sz="0" w:space="0" w:color="auto"/>
        <w:left w:val="none" w:sz="0" w:space="0" w:color="auto"/>
        <w:bottom w:val="none" w:sz="0" w:space="0" w:color="auto"/>
        <w:right w:val="none" w:sz="0" w:space="0" w:color="auto"/>
      </w:divBdr>
    </w:div>
    <w:div w:id="901406533">
      <w:bodyDiv w:val="1"/>
      <w:marLeft w:val="0"/>
      <w:marRight w:val="0"/>
      <w:marTop w:val="0"/>
      <w:marBottom w:val="0"/>
      <w:divBdr>
        <w:top w:val="none" w:sz="0" w:space="0" w:color="auto"/>
        <w:left w:val="none" w:sz="0" w:space="0" w:color="auto"/>
        <w:bottom w:val="none" w:sz="0" w:space="0" w:color="auto"/>
        <w:right w:val="none" w:sz="0" w:space="0" w:color="auto"/>
      </w:divBdr>
    </w:div>
    <w:div w:id="910845585">
      <w:bodyDiv w:val="1"/>
      <w:marLeft w:val="0"/>
      <w:marRight w:val="0"/>
      <w:marTop w:val="0"/>
      <w:marBottom w:val="0"/>
      <w:divBdr>
        <w:top w:val="none" w:sz="0" w:space="0" w:color="auto"/>
        <w:left w:val="none" w:sz="0" w:space="0" w:color="auto"/>
        <w:bottom w:val="none" w:sz="0" w:space="0" w:color="auto"/>
        <w:right w:val="none" w:sz="0" w:space="0" w:color="auto"/>
      </w:divBdr>
    </w:div>
    <w:div w:id="914050035">
      <w:bodyDiv w:val="1"/>
      <w:marLeft w:val="0"/>
      <w:marRight w:val="0"/>
      <w:marTop w:val="0"/>
      <w:marBottom w:val="0"/>
      <w:divBdr>
        <w:top w:val="none" w:sz="0" w:space="0" w:color="auto"/>
        <w:left w:val="none" w:sz="0" w:space="0" w:color="auto"/>
        <w:bottom w:val="none" w:sz="0" w:space="0" w:color="auto"/>
        <w:right w:val="none" w:sz="0" w:space="0" w:color="auto"/>
      </w:divBdr>
      <w:divsChild>
        <w:div w:id="820730207">
          <w:marLeft w:val="0"/>
          <w:marRight w:val="0"/>
          <w:marTop w:val="0"/>
          <w:marBottom w:val="0"/>
          <w:divBdr>
            <w:top w:val="none" w:sz="0" w:space="0" w:color="auto"/>
            <w:left w:val="none" w:sz="0" w:space="0" w:color="auto"/>
            <w:bottom w:val="none" w:sz="0" w:space="0" w:color="auto"/>
            <w:right w:val="none" w:sz="0" w:space="0" w:color="auto"/>
          </w:divBdr>
          <w:divsChild>
            <w:div w:id="96289287">
              <w:marLeft w:val="0"/>
              <w:marRight w:val="0"/>
              <w:marTop w:val="0"/>
              <w:marBottom w:val="0"/>
              <w:divBdr>
                <w:top w:val="none" w:sz="0" w:space="0" w:color="auto"/>
                <w:left w:val="none" w:sz="0" w:space="0" w:color="auto"/>
                <w:bottom w:val="none" w:sz="0" w:space="0" w:color="auto"/>
                <w:right w:val="none" w:sz="0" w:space="0" w:color="auto"/>
              </w:divBdr>
              <w:divsChild>
                <w:div w:id="7262701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7061583">
      <w:bodyDiv w:val="1"/>
      <w:marLeft w:val="0"/>
      <w:marRight w:val="0"/>
      <w:marTop w:val="0"/>
      <w:marBottom w:val="0"/>
      <w:divBdr>
        <w:top w:val="none" w:sz="0" w:space="0" w:color="auto"/>
        <w:left w:val="none" w:sz="0" w:space="0" w:color="auto"/>
        <w:bottom w:val="none" w:sz="0" w:space="0" w:color="auto"/>
        <w:right w:val="none" w:sz="0" w:space="0" w:color="auto"/>
      </w:divBdr>
    </w:div>
    <w:div w:id="951593702">
      <w:bodyDiv w:val="1"/>
      <w:marLeft w:val="0"/>
      <w:marRight w:val="0"/>
      <w:marTop w:val="0"/>
      <w:marBottom w:val="0"/>
      <w:divBdr>
        <w:top w:val="none" w:sz="0" w:space="0" w:color="auto"/>
        <w:left w:val="none" w:sz="0" w:space="0" w:color="auto"/>
        <w:bottom w:val="none" w:sz="0" w:space="0" w:color="auto"/>
        <w:right w:val="none" w:sz="0" w:space="0" w:color="auto"/>
      </w:divBdr>
    </w:div>
    <w:div w:id="976495155">
      <w:bodyDiv w:val="1"/>
      <w:marLeft w:val="0"/>
      <w:marRight w:val="0"/>
      <w:marTop w:val="0"/>
      <w:marBottom w:val="0"/>
      <w:divBdr>
        <w:top w:val="none" w:sz="0" w:space="0" w:color="auto"/>
        <w:left w:val="none" w:sz="0" w:space="0" w:color="auto"/>
        <w:bottom w:val="none" w:sz="0" w:space="0" w:color="auto"/>
        <w:right w:val="none" w:sz="0" w:space="0" w:color="auto"/>
      </w:divBdr>
    </w:div>
    <w:div w:id="990327444">
      <w:bodyDiv w:val="1"/>
      <w:marLeft w:val="0"/>
      <w:marRight w:val="0"/>
      <w:marTop w:val="0"/>
      <w:marBottom w:val="0"/>
      <w:divBdr>
        <w:top w:val="none" w:sz="0" w:space="0" w:color="auto"/>
        <w:left w:val="none" w:sz="0" w:space="0" w:color="auto"/>
        <w:bottom w:val="none" w:sz="0" w:space="0" w:color="auto"/>
        <w:right w:val="none" w:sz="0" w:space="0" w:color="auto"/>
      </w:divBdr>
    </w:div>
    <w:div w:id="1003357218">
      <w:bodyDiv w:val="1"/>
      <w:marLeft w:val="0"/>
      <w:marRight w:val="0"/>
      <w:marTop w:val="0"/>
      <w:marBottom w:val="0"/>
      <w:divBdr>
        <w:top w:val="none" w:sz="0" w:space="0" w:color="auto"/>
        <w:left w:val="none" w:sz="0" w:space="0" w:color="auto"/>
        <w:bottom w:val="none" w:sz="0" w:space="0" w:color="auto"/>
        <w:right w:val="none" w:sz="0" w:space="0" w:color="auto"/>
      </w:divBdr>
    </w:div>
    <w:div w:id="1008293359">
      <w:bodyDiv w:val="1"/>
      <w:marLeft w:val="0"/>
      <w:marRight w:val="0"/>
      <w:marTop w:val="0"/>
      <w:marBottom w:val="0"/>
      <w:divBdr>
        <w:top w:val="none" w:sz="0" w:space="0" w:color="auto"/>
        <w:left w:val="none" w:sz="0" w:space="0" w:color="auto"/>
        <w:bottom w:val="none" w:sz="0" w:space="0" w:color="auto"/>
        <w:right w:val="none" w:sz="0" w:space="0" w:color="auto"/>
      </w:divBdr>
    </w:div>
    <w:div w:id="1025861181">
      <w:bodyDiv w:val="1"/>
      <w:marLeft w:val="0"/>
      <w:marRight w:val="0"/>
      <w:marTop w:val="0"/>
      <w:marBottom w:val="0"/>
      <w:divBdr>
        <w:top w:val="none" w:sz="0" w:space="0" w:color="auto"/>
        <w:left w:val="none" w:sz="0" w:space="0" w:color="auto"/>
        <w:bottom w:val="none" w:sz="0" w:space="0" w:color="auto"/>
        <w:right w:val="none" w:sz="0" w:space="0" w:color="auto"/>
      </w:divBdr>
    </w:div>
    <w:div w:id="1038161036">
      <w:bodyDiv w:val="1"/>
      <w:marLeft w:val="0"/>
      <w:marRight w:val="0"/>
      <w:marTop w:val="0"/>
      <w:marBottom w:val="0"/>
      <w:divBdr>
        <w:top w:val="none" w:sz="0" w:space="0" w:color="auto"/>
        <w:left w:val="none" w:sz="0" w:space="0" w:color="auto"/>
        <w:bottom w:val="none" w:sz="0" w:space="0" w:color="auto"/>
        <w:right w:val="none" w:sz="0" w:space="0" w:color="auto"/>
      </w:divBdr>
    </w:div>
    <w:div w:id="1056245606">
      <w:bodyDiv w:val="1"/>
      <w:marLeft w:val="0"/>
      <w:marRight w:val="0"/>
      <w:marTop w:val="0"/>
      <w:marBottom w:val="0"/>
      <w:divBdr>
        <w:top w:val="none" w:sz="0" w:space="0" w:color="auto"/>
        <w:left w:val="none" w:sz="0" w:space="0" w:color="auto"/>
        <w:bottom w:val="none" w:sz="0" w:space="0" w:color="auto"/>
        <w:right w:val="none" w:sz="0" w:space="0" w:color="auto"/>
      </w:divBdr>
    </w:div>
    <w:div w:id="1067188375">
      <w:bodyDiv w:val="1"/>
      <w:marLeft w:val="0"/>
      <w:marRight w:val="0"/>
      <w:marTop w:val="0"/>
      <w:marBottom w:val="0"/>
      <w:divBdr>
        <w:top w:val="none" w:sz="0" w:space="0" w:color="auto"/>
        <w:left w:val="none" w:sz="0" w:space="0" w:color="auto"/>
        <w:bottom w:val="none" w:sz="0" w:space="0" w:color="auto"/>
        <w:right w:val="none" w:sz="0" w:space="0" w:color="auto"/>
      </w:divBdr>
    </w:div>
    <w:div w:id="1070420640">
      <w:bodyDiv w:val="1"/>
      <w:marLeft w:val="0"/>
      <w:marRight w:val="0"/>
      <w:marTop w:val="0"/>
      <w:marBottom w:val="0"/>
      <w:divBdr>
        <w:top w:val="none" w:sz="0" w:space="0" w:color="auto"/>
        <w:left w:val="none" w:sz="0" w:space="0" w:color="auto"/>
        <w:bottom w:val="none" w:sz="0" w:space="0" w:color="auto"/>
        <w:right w:val="none" w:sz="0" w:space="0" w:color="auto"/>
      </w:divBdr>
    </w:div>
    <w:div w:id="1102069785">
      <w:bodyDiv w:val="1"/>
      <w:marLeft w:val="0"/>
      <w:marRight w:val="0"/>
      <w:marTop w:val="0"/>
      <w:marBottom w:val="0"/>
      <w:divBdr>
        <w:top w:val="none" w:sz="0" w:space="0" w:color="auto"/>
        <w:left w:val="none" w:sz="0" w:space="0" w:color="auto"/>
        <w:bottom w:val="none" w:sz="0" w:space="0" w:color="auto"/>
        <w:right w:val="none" w:sz="0" w:space="0" w:color="auto"/>
      </w:divBdr>
    </w:div>
    <w:div w:id="1118377074">
      <w:bodyDiv w:val="1"/>
      <w:marLeft w:val="0"/>
      <w:marRight w:val="0"/>
      <w:marTop w:val="0"/>
      <w:marBottom w:val="0"/>
      <w:divBdr>
        <w:top w:val="none" w:sz="0" w:space="0" w:color="auto"/>
        <w:left w:val="none" w:sz="0" w:space="0" w:color="auto"/>
        <w:bottom w:val="none" w:sz="0" w:space="0" w:color="auto"/>
        <w:right w:val="none" w:sz="0" w:space="0" w:color="auto"/>
      </w:divBdr>
    </w:div>
    <w:div w:id="1134300042">
      <w:bodyDiv w:val="1"/>
      <w:marLeft w:val="0"/>
      <w:marRight w:val="0"/>
      <w:marTop w:val="0"/>
      <w:marBottom w:val="0"/>
      <w:divBdr>
        <w:top w:val="none" w:sz="0" w:space="0" w:color="auto"/>
        <w:left w:val="none" w:sz="0" w:space="0" w:color="auto"/>
        <w:bottom w:val="none" w:sz="0" w:space="0" w:color="auto"/>
        <w:right w:val="none" w:sz="0" w:space="0" w:color="auto"/>
      </w:divBdr>
    </w:div>
    <w:div w:id="1176190175">
      <w:bodyDiv w:val="1"/>
      <w:marLeft w:val="0"/>
      <w:marRight w:val="0"/>
      <w:marTop w:val="0"/>
      <w:marBottom w:val="0"/>
      <w:divBdr>
        <w:top w:val="none" w:sz="0" w:space="0" w:color="auto"/>
        <w:left w:val="none" w:sz="0" w:space="0" w:color="auto"/>
        <w:bottom w:val="none" w:sz="0" w:space="0" w:color="auto"/>
        <w:right w:val="none" w:sz="0" w:space="0" w:color="auto"/>
      </w:divBdr>
    </w:div>
    <w:div w:id="1216694676">
      <w:bodyDiv w:val="1"/>
      <w:marLeft w:val="0"/>
      <w:marRight w:val="0"/>
      <w:marTop w:val="0"/>
      <w:marBottom w:val="0"/>
      <w:divBdr>
        <w:top w:val="none" w:sz="0" w:space="0" w:color="auto"/>
        <w:left w:val="none" w:sz="0" w:space="0" w:color="auto"/>
        <w:bottom w:val="none" w:sz="0" w:space="0" w:color="auto"/>
        <w:right w:val="none" w:sz="0" w:space="0" w:color="auto"/>
      </w:divBdr>
    </w:div>
    <w:div w:id="1265304000">
      <w:bodyDiv w:val="1"/>
      <w:marLeft w:val="0"/>
      <w:marRight w:val="0"/>
      <w:marTop w:val="0"/>
      <w:marBottom w:val="0"/>
      <w:divBdr>
        <w:top w:val="none" w:sz="0" w:space="0" w:color="auto"/>
        <w:left w:val="none" w:sz="0" w:space="0" w:color="auto"/>
        <w:bottom w:val="none" w:sz="0" w:space="0" w:color="auto"/>
        <w:right w:val="none" w:sz="0" w:space="0" w:color="auto"/>
      </w:divBdr>
    </w:div>
    <w:div w:id="1275021646">
      <w:bodyDiv w:val="1"/>
      <w:marLeft w:val="0"/>
      <w:marRight w:val="0"/>
      <w:marTop w:val="0"/>
      <w:marBottom w:val="0"/>
      <w:divBdr>
        <w:top w:val="none" w:sz="0" w:space="0" w:color="auto"/>
        <w:left w:val="none" w:sz="0" w:space="0" w:color="auto"/>
        <w:bottom w:val="none" w:sz="0" w:space="0" w:color="auto"/>
        <w:right w:val="none" w:sz="0" w:space="0" w:color="auto"/>
      </w:divBdr>
    </w:div>
    <w:div w:id="1285775070">
      <w:bodyDiv w:val="1"/>
      <w:marLeft w:val="0"/>
      <w:marRight w:val="0"/>
      <w:marTop w:val="0"/>
      <w:marBottom w:val="0"/>
      <w:divBdr>
        <w:top w:val="none" w:sz="0" w:space="0" w:color="auto"/>
        <w:left w:val="none" w:sz="0" w:space="0" w:color="auto"/>
        <w:bottom w:val="none" w:sz="0" w:space="0" w:color="auto"/>
        <w:right w:val="none" w:sz="0" w:space="0" w:color="auto"/>
      </w:divBdr>
    </w:div>
    <w:div w:id="1289245226">
      <w:bodyDiv w:val="1"/>
      <w:marLeft w:val="0"/>
      <w:marRight w:val="0"/>
      <w:marTop w:val="0"/>
      <w:marBottom w:val="0"/>
      <w:divBdr>
        <w:top w:val="none" w:sz="0" w:space="0" w:color="auto"/>
        <w:left w:val="none" w:sz="0" w:space="0" w:color="auto"/>
        <w:bottom w:val="none" w:sz="0" w:space="0" w:color="auto"/>
        <w:right w:val="none" w:sz="0" w:space="0" w:color="auto"/>
      </w:divBdr>
    </w:div>
    <w:div w:id="1309286060">
      <w:bodyDiv w:val="1"/>
      <w:marLeft w:val="0"/>
      <w:marRight w:val="0"/>
      <w:marTop w:val="0"/>
      <w:marBottom w:val="0"/>
      <w:divBdr>
        <w:top w:val="none" w:sz="0" w:space="0" w:color="auto"/>
        <w:left w:val="none" w:sz="0" w:space="0" w:color="auto"/>
        <w:bottom w:val="none" w:sz="0" w:space="0" w:color="auto"/>
        <w:right w:val="none" w:sz="0" w:space="0" w:color="auto"/>
      </w:divBdr>
    </w:div>
    <w:div w:id="1314797982">
      <w:bodyDiv w:val="1"/>
      <w:marLeft w:val="0"/>
      <w:marRight w:val="0"/>
      <w:marTop w:val="0"/>
      <w:marBottom w:val="0"/>
      <w:divBdr>
        <w:top w:val="none" w:sz="0" w:space="0" w:color="auto"/>
        <w:left w:val="none" w:sz="0" w:space="0" w:color="auto"/>
        <w:bottom w:val="none" w:sz="0" w:space="0" w:color="auto"/>
        <w:right w:val="none" w:sz="0" w:space="0" w:color="auto"/>
      </w:divBdr>
    </w:div>
    <w:div w:id="1350983527">
      <w:bodyDiv w:val="1"/>
      <w:marLeft w:val="0"/>
      <w:marRight w:val="0"/>
      <w:marTop w:val="0"/>
      <w:marBottom w:val="0"/>
      <w:divBdr>
        <w:top w:val="none" w:sz="0" w:space="0" w:color="auto"/>
        <w:left w:val="none" w:sz="0" w:space="0" w:color="auto"/>
        <w:bottom w:val="none" w:sz="0" w:space="0" w:color="auto"/>
        <w:right w:val="none" w:sz="0" w:space="0" w:color="auto"/>
      </w:divBdr>
    </w:div>
    <w:div w:id="1352873748">
      <w:bodyDiv w:val="1"/>
      <w:marLeft w:val="0"/>
      <w:marRight w:val="0"/>
      <w:marTop w:val="0"/>
      <w:marBottom w:val="0"/>
      <w:divBdr>
        <w:top w:val="none" w:sz="0" w:space="0" w:color="auto"/>
        <w:left w:val="none" w:sz="0" w:space="0" w:color="auto"/>
        <w:bottom w:val="none" w:sz="0" w:space="0" w:color="auto"/>
        <w:right w:val="none" w:sz="0" w:space="0" w:color="auto"/>
      </w:divBdr>
    </w:div>
    <w:div w:id="1388719460">
      <w:bodyDiv w:val="1"/>
      <w:marLeft w:val="0"/>
      <w:marRight w:val="0"/>
      <w:marTop w:val="0"/>
      <w:marBottom w:val="0"/>
      <w:divBdr>
        <w:top w:val="none" w:sz="0" w:space="0" w:color="auto"/>
        <w:left w:val="none" w:sz="0" w:space="0" w:color="auto"/>
        <w:bottom w:val="none" w:sz="0" w:space="0" w:color="auto"/>
        <w:right w:val="none" w:sz="0" w:space="0" w:color="auto"/>
      </w:divBdr>
    </w:div>
    <w:div w:id="1397049132">
      <w:bodyDiv w:val="1"/>
      <w:marLeft w:val="0"/>
      <w:marRight w:val="0"/>
      <w:marTop w:val="0"/>
      <w:marBottom w:val="0"/>
      <w:divBdr>
        <w:top w:val="none" w:sz="0" w:space="0" w:color="auto"/>
        <w:left w:val="none" w:sz="0" w:space="0" w:color="auto"/>
        <w:bottom w:val="none" w:sz="0" w:space="0" w:color="auto"/>
        <w:right w:val="none" w:sz="0" w:space="0" w:color="auto"/>
      </w:divBdr>
    </w:div>
    <w:div w:id="1417559182">
      <w:bodyDiv w:val="1"/>
      <w:marLeft w:val="0"/>
      <w:marRight w:val="0"/>
      <w:marTop w:val="0"/>
      <w:marBottom w:val="0"/>
      <w:divBdr>
        <w:top w:val="none" w:sz="0" w:space="0" w:color="auto"/>
        <w:left w:val="none" w:sz="0" w:space="0" w:color="auto"/>
        <w:bottom w:val="none" w:sz="0" w:space="0" w:color="auto"/>
        <w:right w:val="none" w:sz="0" w:space="0" w:color="auto"/>
      </w:divBdr>
    </w:div>
    <w:div w:id="1434090461">
      <w:bodyDiv w:val="1"/>
      <w:marLeft w:val="0"/>
      <w:marRight w:val="0"/>
      <w:marTop w:val="0"/>
      <w:marBottom w:val="0"/>
      <w:divBdr>
        <w:top w:val="none" w:sz="0" w:space="0" w:color="auto"/>
        <w:left w:val="none" w:sz="0" w:space="0" w:color="auto"/>
        <w:bottom w:val="none" w:sz="0" w:space="0" w:color="auto"/>
        <w:right w:val="none" w:sz="0" w:space="0" w:color="auto"/>
      </w:divBdr>
    </w:div>
    <w:div w:id="1437291668">
      <w:bodyDiv w:val="1"/>
      <w:marLeft w:val="0"/>
      <w:marRight w:val="0"/>
      <w:marTop w:val="0"/>
      <w:marBottom w:val="0"/>
      <w:divBdr>
        <w:top w:val="none" w:sz="0" w:space="0" w:color="auto"/>
        <w:left w:val="none" w:sz="0" w:space="0" w:color="auto"/>
        <w:bottom w:val="none" w:sz="0" w:space="0" w:color="auto"/>
        <w:right w:val="none" w:sz="0" w:space="0" w:color="auto"/>
      </w:divBdr>
    </w:div>
    <w:div w:id="1446196552">
      <w:bodyDiv w:val="1"/>
      <w:marLeft w:val="0"/>
      <w:marRight w:val="0"/>
      <w:marTop w:val="0"/>
      <w:marBottom w:val="0"/>
      <w:divBdr>
        <w:top w:val="none" w:sz="0" w:space="0" w:color="auto"/>
        <w:left w:val="none" w:sz="0" w:space="0" w:color="auto"/>
        <w:bottom w:val="none" w:sz="0" w:space="0" w:color="auto"/>
        <w:right w:val="none" w:sz="0" w:space="0" w:color="auto"/>
      </w:divBdr>
    </w:div>
    <w:div w:id="1536843203">
      <w:bodyDiv w:val="1"/>
      <w:marLeft w:val="0"/>
      <w:marRight w:val="0"/>
      <w:marTop w:val="0"/>
      <w:marBottom w:val="0"/>
      <w:divBdr>
        <w:top w:val="none" w:sz="0" w:space="0" w:color="auto"/>
        <w:left w:val="none" w:sz="0" w:space="0" w:color="auto"/>
        <w:bottom w:val="none" w:sz="0" w:space="0" w:color="auto"/>
        <w:right w:val="none" w:sz="0" w:space="0" w:color="auto"/>
      </w:divBdr>
    </w:div>
    <w:div w:id="1552769525">
      <w:bodyDiv w:val="1"/>
      <w:marLeft w:val="0"/>
      <w:marRight w:val="0"/>
      <w:marTop w:val="0"/>
      <w:marBottom w:val="0"/>
      <w:divBdr>
        <w:top w:val="none" w:sz="0" w:space="0" w:color="auto"/>
        <w:left w:val="none" w:sz="0" w:space="0" w:color="auto"/>
        <w:bottom w:val="none" w:sz="0" w:space="0" w:color="auto"/>
        <w:right w:val="none" w:sz="0" w:space="0" w:color="auto"/>
      </w:divBdr>
    </w:div>
    <w:div w:id="1565876965">
      <w:bodyDiv w:val="1"/>
      <w:marLeft w:val="0"/>
      <w:marRight w:val="0"/>
      <w:marTop w:val="0"/>
      <w:marBottom w:val="0"/>
      <w:divBdr>
        <w:top w:val="none" w:sz="0" w:space="0" w:color="auto"/>
        <w:left w:val="none" w:sz="0" w:space="0" w:color="auto"/>
        <w:bottom w:val="none" w:sz="0" w:space="0" w:color="auto"/>
        <w:right w:val="none" w:sz="0" w:space="0" w:color="auto"/>
      </w:divBdr>
    </w:div>
    <w:div w:id="1570917172">
      <w:bodyDiv w:val="1"/>
      <w:marLeft w:val="0"/>
      <w:marRight w:val="0"/>
      <w:marTop w:val="0"/>
      <w:marBottom w:val="0"/>
      <w:divBdr>
        <w:top w:val="none" w:sz="0" w:space="0" w:color="auto"/>
        <w:left w:val="none" w:sz="0" w:space="0" w:color="auto"/>
        <w:bottom w:val="none" w:sz="0" w:space="0" w:color="auto"/>
        <w:right w:val="none" w:sz="0" w:space="0" w:color="auto"/>
      </w:divBdr>
    </w:div>
    <w:div w:id="1576819611">
      <w:bodyDiv w:val="1"/>
      <w:marLeft w:val="0"/>
      <w:marRight w:val="0"/>
      <w:marTop w:val="0"/>
      <w:marBottom w:val="0"/>
      <w:divBdr>
        <w:top w:val="none" w:sz="0" w:space="0" w:color="auto"/>
        <w:left w:val="none" w:sz="0" w:space="0" w:color="auto"/>
        <w:bottom w:val="none" w:sz="0" w:space="0" w:color="auto"/>
        <w:right w:val="none" w:sz="0" w:space="0" w:color="auto"/>
      </w:divBdr>
    </w:div>
    <w:div w:id="1592666799">
      <w:bodyDiv w:val="1"/>
      <w:marLeft w:val="0"/>
      <w:marRight w:val="0"/>
      <w:marTop w:val="0"/>
      <w:marBottom w:val="0"/>
      <w:divBdr>
        <w:top w:val="none" w:sz="0" w:space="0" w:color="auto"/>
        <w:left w:val="none" w:sz="0" w:space="0" w:color="auto"/>
        <w:bottom w:val="none" w:sz="0" w:space="0" w:color="auto"/>
        <w:right w:val="none" w:sz="0" w:space="0" w:color="auto"/>
      </w:divBdr>
    </w:div>
    <w:div w:id="1595090519">
      <w:bodyDiv w:val="1"/>
      <w:marLeft w:val="0"/>
      <w:marRight w:val="0"/>
      <w:marTop w:val="0"/>
      <w:marBottom w:val="0"/>
      <w:divBdr>
        <w:top w:val="none" w:sz="0" w:space="0" w:color="auto"/>
        <w:left w:val="none" w:sz="0" w:space="0" w:color="auto"/>
        <w:bottom w:val="none" w:sz="0" w:space="0" w:color="auto"/>
        <w:right w:val="none" w:sz="0" w:space="0" w:color="auto"/>
      </w:divBdr>
    </w:div>
    <w:div w:id="1678649810">
      <w:bodyDiv w:val="1"/>
      <w:marLeft w:val="0"/>
      <w:marRight w:val="0"/>
      <w:marTop w:val="0"/>
      <w:marBottom w:val="0"/>
      <w:divBdr>
        <w:top w:val="none" w:sz="0" w:space="0" w:color="auto"/>
        <w:left w:val="none" w:sz="0" w:space="0" w:color="auto"/>
        <w:bottom w:val="none" w:sz="0" w:space="0" w:color="auto"/>
        <w:right w:val="none" w:sz="0" w:space="0" w:color="auto"/>
      </w:divBdr>
    </w:div>
    <w:div w:id="1704792677">
      <w:bodyDiv w:val="1"/>
      <w:marLeft w:val="0"/>
      <w:marRight w:val="0"/>
      <w:marTop w:val="0"/>
      <w:marBottom w:val="0"/>
      <w:divBdr>
        <w:top w:val="none" w:sz="0" w:space="0" w:color="auto"/>
        <w:left w:val="none" w:sz="0" w:space="0" w:color="auto"/>
        <w:bottom w:val="none" w:sz="0" w:space="0" w:color="auto"/>
        <w:right w:val="none" w:sz="0" w:space="0" w:color="auto"/>
      </w:divBdr>
    </w:div>
    <w:div w:id="1740975988">
      <w:bodyDiv w:val="1"/>
      <w:marLeft w:val="0"/>
      <w:marRight w:val="0"/>
      <w:marTop w:val="0"/>
      <w:marBottom w:val="0"/>
      <w:divBdr>
        <w:top w:val="none" w:sz="0" w:space="0" w:color="auto"/>
        <w:left w:val="none" w:sz="0" w:space="0" w:color="auto"/>
        <w:bottom w:val="none" w:sz="0" w:space="0" w:color="auto"/>
        <w:right w:val="none" w:sz="0" w:space="0" w:color="auto"/>
      </w:divBdr>
    </w:div>
    <w:div w:id="1758554975">
      <w:bodyDiv w:val="1"/>
      <w:marLeft w:val="0"/>
      <w:marRight w:val="0"/>
      <w:marTop w:val="0"/>
      <w:marBottom w:val="0"/>
      <w:divBdr>
        <w:top w:val="none" w:sz="0" w:space="0" w:color="auto"/>
        <w:left w:val="none" w:sz="0" w:space="0" w:color="auto"/>
        <w:bottom w:val="none" w:sz="0" w:space="0" w:color="auto"/>
        <w:right w:val="none" w:sz="0" w:space="0" w:color="auto"/>
      </w:divBdr>
    </w:div>
    <w:div w:id="1783649759">
      <w:bodyDiv w:val="1"/>
      <w:marLeft w:val="0"/>
      <w:marRight w:val="0"/>
      <w:marTop w:val="0"/>
      <w:marBottom w:val="0"/>
      <w:divBdr>
        <w:top w:val="none" w:sz="0" w:space="0" w:color="auto"/>
        <w:left w:val="none" w:sz="0" w:space="0" w:color="auto"/>
        <w:bottom w:val="none" w:sz="0" w:space="0" w:color="auto"/>
        <w:right w:val="none" w:sz="0" w:space="0" w:color="auto"/>
      </w:divBdr>
    </w:div>
    <w:div w:id="1783955977">
      <w:bodyDiv w:val="1"/>
      <w:marLeft w:val="0"/>
      <w:marRight w:val="0"/>
      <w:marTop w:val="0"/>
      <w:marBottom w:val="0"/>
      <w:divBdr>
        <w:top w:val="none" w:sz="0" w:space="0" w:color="auto"/>
        <w:left w:val="none" w:sz="0" w:space="0" w:color="auto"/>
        <w:bottom w:val="none" w:sz="0" w:space="0" w:color="auto"/>
        <w:right w:val="none" w:sz="0" w:space="0" w:color="auto"/>
      </w:divBdr>
    </w:div>
    <w:div w:id="1795098228">
      <w:bodyDiv w:val="1"/>
      <w:marLeft w:val="0"/>
      <w:marRight w:val="0"/>
      <w:marTop w:val="0"/>
      <w:marBottom w:val="0"/>
      <w:divBdr>
        <w:top w:val="none" w:sz="0" w:space="0" w:color="auto"/>
        <w:left w:val="none" w:sz="0" w:space="0" w:color="auto"/>
        <w:bottom w:val="none" w:sz="0" w:space="0" w:color="auto"/>
        <w:right w:val="none" w:sz="0" w:space="0" w:color="auto"/>
      </w:divBdr>
    </w:div>
    <w:div w:id="1814713295">
      <w:bodyDiv w:val="1"/>
      <w:marLeft w:val="0"/>
      <w:marRight w:val="0"/>
      <w:marTop w:val="0"/>
      <w:marBottom w:val="0"/>
      <w:divBdr>
        <w:top w:val="none" w:sz="0" w:space="0" w:color="auto"/>
        <w:left w:val="none" w:sz="0" w:space="0" w:color="auto"/>
        <w:bottom w:val="none" w:sz="0" w:space="0" w:color="auto"/>
        <w:right w:val="none" w:sz="0" w:space="0" w:color="auto"/>
      </w:divBdr>
    </w:div>
    <w:div w:id="1849784790">
      <w:bodyDiv w:val="1"/>
      <w:marLeft w:val="0"/>
      <w:marRight w:val="0"/>
      <w:marTop w:val="0"/>
      <w:marBottom w:val="0"/>
      <w:divBdr>
        <w:top w:val="none" w:sz="0" w:space="0" w:color="auto"/>
        <w:left w:val="none" w:sz="0" w:space="0" w:color="auto"/>
        <w:bottom w:val="none" w:sz="0" w:space="0" w:color="auto"/>
        <w:right w:val="none" w:sz="0" w:space="0" w:color="auto"/>
      </w:divBdr>
    </w:div>
    <w:div w:id="1886284249">
      <w:bodyDiv w:val="1"/>
      <w:marLeft w:val="0"/>
      <w:marRight w:val="0"/>
      <w:marTop w:val="0"/>
      <w:marBottom w:val="0"/>
      <w:divBdr>
        <w:top w:val="none" w:sz="0" w:space="0" w:color="auto"/>
        <w:left w:val="none" w:sz="0" w:space="0" w:color="auto"/>
        <w:bottom w:val="none" w:sz="0" w:space="0" w:color="auto"/>
        <w:right w:val="none" w:sz="0" w:space="0" w:color="auto"/>
      </w:divBdr>
    </w:div>
    <w:div w:id="1944920524">
      <w:bodyDiv w:val="1"/>
      <w:marLeft w:val="0"/>
      <w:marRight w:val="0"/>
      <w:marTop w:val="0"/>
      <w:marBottom w:val="0"/>
      <w:divBdr>
        <w:top w:val="none" w:sz="0" w:space="0" w:color="auto"/>
        <w:left w:val="none" w:sz="0" w:space="0" w:color="auto"/>
        <w:bottom w:val="none" w:sz="0" w:space="0" w:color="auto"/>
        <w:right w:val="none" w:sz="0" w:space="0" w:color="auto"/>
      </w:divBdr>
      <w:divsChild>
        <w:div w:id="913509506">
          <w:marLeft w:val="0"/>
          <w:marRight w:val="0"/>
          <w:marTop w:val="0"/>
          <w:marBottom w:val="0"/>
          <w:divBdr>
            <w:top w:val="none" w:sz="0" w:space="0" w:color="auto"/>
            <w:left w:val="none" w:sz="0" w:space="0" w:color="auto"/>
            <w:bottom w:val="none" w:sz="0" w:space="0" w:color="auto"/>
            <w:right w:val="none" w:sz="0" w:space="0" w:color="auto"/>
          </w:divBdr>
          <w:divsChild>
            <w:div w:id="1992129980">
              <w:marLeft w:val="0"/>
              <w:marRight w:val="60"/>
              <w:marTop w:val="0"/>
              <w:marBottom w:val="0"/>
              <w:divBdr>
                <w:top w:val="none" w:sz="0" w:space="0" w:color="auto"/>
                <w:left w:val="none" w:sz="0" w:space="0" w:color="auto"/>
                <w:bottom w:val="none" w:sz="0" w:space="0" w:color="auto"/>
                <w:right w:val="none" w:sz="0" w:space="0" w:color="auto"/>
              </w:divBdr>
              <w:divsChild>
                <w:div w:id="1287008055">
                  <w:marLeft w:val="0"/>
                  <w:marRight w:val="0"/>
                  <w:marTop w:val="0"/>
                  <w:marBottom w:val="150"/>
                  <w:divBdr>
                    <w:top w:val="none" w:sz="0" w:space="0" w:color="auto"/>
                    <w:left w:val="none" w:sz="0" w:space="0" w:color="auto"/>
                    <w:bottom w:val="none" w:sz="0" w:space="0" w:color="auto"/>
                    <w:right w:val="none" w:sz="0" w:space="0" w:color="auto"/>
                  </w:divBdr>
                  <w:divsChild>
                    <w:div w:id="1806309186">
                      <w:marLeft w:val="0"/>
                      <w:marRight w:val="0"/>
                      <w:marTop w:val="0"/>
                      <w:marBottom w:val="0"/>
                      <w:divBdr>
                        <w:top w:val="none" w:sz="0" w:space="0" w:color="auto"/>
                        <w:left w:val="none" w:sz="0" w:space="0" w:color="auto"/>
                        <w:bottom w:val="none" w:sz="0" w:space="0" w:color="auto"/>
                        <w:right w:val="none" w:sz="0" w:space="0" w:color="auto"/>
                      </w:divBdr>
                      <w:divsChild>
                        <w:div w:id="921529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46113629">
      <w:bodyDiv w:val="1"/>
      <w:marLeft w:val="0"/>
      <w:marRight w:val="0"/>
      <w:marTop w:val="0"/>
      <w:marBottom w:val="0"/>
      <w:divBdr>
        <w:top w:val="none" w:sz="0" w:space="0" w:color="auto"/>
        <w:left w:val="none" w:sz="0" w:space="0" w:color="auto"/>
        <w:bottom w:val="none" w:sz="0" w:space="0" w:color="auto"/>
        <w:right w:val="none" w:sz="0" w:space="0" w:color="auto"/>
      </w:divBdr>
    </w:div>
    <w:div w:id="1958753263">
      <w:bodyDiv w:val="1"/>
      <w:marLeft w:val="0"/>
      <w:marRight w:val="0"/>
      <w:marTop w:val="0"/>
      <w:marBottom w:val="0"/>
      <w:divBdr>
        <w:top w:val="none" w:sz="0" w:space="0" w:color="auto"/>
        <w:left w:val="none" w:sz="0" w:space="0" w:color="auto"/>
        <w:bottom w:val="none" w:sz="0" w:space="0" w:color="auto"/>
        <w:right w:val="none" w:sz="0" w:space="0" w:color="auto"/>
      </w:divBdr>
    </w:div>
    <w:div w:id="1997998477">
      <w:bodyDiv w:val="1"/>
      <w:marLeft w:val="0"/>
      <w:marRight w:val="0"/>
      <w:marTop w:val="0"/>
      <w:marBottom w:val="0"/>
      <w:divBdr>
        <w:top w:val="none" w:sz="0" w:space="0" w:color="auto"/>
        <w:left w:val="none" w:sz="0" w:space="0" w:color="auto"/>
        <w:bottom w:val="none" w:sz="0" w:space="0" w:color="auto"/>
        <w:right w:val="none" w:sz="0" w:space="0" w:color="auto"/>
      </w:divBdr>
    </w:div>
    <w:div w:id="2013794522">
      <w:bodyDiv w:val="1"/>
      <w:marLeft w:val="0"/>
      <w:marRight w:val="0"/>
      <w:marTop w:val="0"/>
      <w:marBottom w:val="0"/>
      <w:divBdr>
        <w:top w:val="none" w:sz="0" w:space="0" w:color="auto"/>
        <w:left w:val="none" w:sz="0" w:space="0" w:color="auto"/>
        <w:bottom w:val="none" w:sz="0" w:space="0" w:color="auto"/>
        <w:right w:val="none" w:sz="0" w:space="0" w:color="auto"/>
      </w:divBdr>
    </w:div>
    <w:div w:id="2014381199">
      <w:bodyDiv w:val="1"/>
      <w:marLeft w:val="0"/>
      <w:marRight w:val="0"/>
      <w:marTop w:val="0"/>
      <w:marBottom w:val="0"/>
      <w:divBdr>
        <w:top w:val="none" w:sz="0" w:space="0" w:color="auto"/>
        <w:left w:val="none" w:sz="0" w:space="0" w:color="auto"/>
        <w:bottom w:val="none" w:sz="0" w:space="0" w:color="auto"/>
        <w:right w:val="none" w:sz="0" w:space="0" w:color="auto"/>
      </w:divBdr>
    </w:div>
    <w:div w:id="2016836837">
      <w:bodyDiv w:val="1"/>
      <w:marLeft w:val="0"/>
      <w:marRight w:val="0"/>
      <w:marTop w:val="0"/>
      <w:marBottom w:val="0"/>
      <w:divBdr>
        <w:top w:val="none" w:sz="0" w:space="0" w:color="auto"/>
        <w:left w:val="none" w:sz="0" w:space="0" w:color="auto"/>
        <w:bottom w:val="none" w:sz="0" w:space="0" w:color="auto"/>
        <w:right w:val="none" w:sz="0" w:space="0" w:color="auto"/>
      </w:divBdr>
    </w:div>
    <w:div w:id="2052025828">
      <w:bodyDiv w:val="1"/>
      <w:marLeft w:val="0"/>
      <w:marRight w:val="0"/>
      <w:marTop w:val="0"/>
      <w:marBottom w:val="0"/>
      <w:divBdr>
        <w:top w:val="none" w:sz="0" w:space="0" w:color="auto"/>
        <w:left w:val="none" w:sz="0" w:space="0" w:color="auto"/>
        <w:bottom w:val="none" w:sz="0" w:space="0" w:color="auto"/>
        <w:right w:val="none" w:sz="0" w:space="0" w:color="auto"/>
      </w:divBdr>
    </w:div>
    <w:div w:id="2072188906">
      <w:bodyDiv w:val="1"/>
      <w:marLeft w:val="0"/>
      <w:marRight w:val="0"/>
      <w:marTop w:val="0"/>
      <w:marBottom w:val="0"/>
      <w:divBdr>
        <w:top w:val="none" w:sz="0" w:space="0" w:color="auto"/>
        <w:left w:val="none" w:sz="0" w:space="0" w:color="auto"/>
        <w:bottom w:val="none" w:sz="0" w:space="0" w:color="auto"/>
        <w:right w:val="none" w:sz="0" w:space="0" w:color="auto"/>
      </w:divBdr>
    </w:div>
    <w:div w:id="2072535586">
      <w:bodyDiv w:val="1"/>
      <w:marLeft w:val="0"/>
      <w:marRight w:val="0"/>
      <w:marTop w:val="0"/>
      <w:marBottom w:val="0"/>
      <w:divBdr>
        <w:top w:val="none" w:sz="0" w:space="0" w:color="auto"/>
        <w:left w:val="none" w:sz="0" w:space="0" w:color="auto"/>
        <w:bottom w:val="none" w:sz="0" w:space="0" w:color="auto"/>
        <w:right w:val="none" w:sz="0" w:space="0" w:color="auto"/>
      </w:divBdr>
    </w:div>
    <w:div w:id="2138833955">
      <w:bodyDiv w:val="1"/>
      <w:marLeft w:val="0"/>
      <w:marRight w:val="0"/>
      <w:marTop w:val="0"/>
      <w:marBottom w:val="0"/>
      <w:divBdr>
        <w:top w:val="none" w:sz="0" w:space="0" w:color="auto"/>
        <w:left w:val="none" w:sz="0" w:space="0" w:color="auto"/>
        <w:bottom w:val="none" w:sz="0" w:space="0" w:color="auto"/>
        <w:right w:val="none" w:sz="0" w:space="0" w:color="auto"/>
      </w:divBdr>
    </w:div>
    <w:div w:id="21389148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pn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nove%20podloge\UV-PID.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A41CCF3-C44C-469D-9714-26D565FE82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UV-PID</Template>
  <TotalTime>4</TotalTime>
  <Pages>17</Pages>
  <Words>2143</Words>
  <Characters>13435</Characters>
  <Application>Microsoft Office Word</Application>
  <DocSecurity>0</DocSecurity>
  <Lines>111</Lines>
  <Paragraphs>31</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IZP Domačija Šmid</vt:lpstr>
      <vt:lpstr>Podatki o investitorju</vt:lpstr>
    </vt:vector>
  </TitlesOfParts>
  <Company>PUV Celje</Company>
  <LinksUpToDate>false</LinksUpToDate>
  <CharactersWithSpaces>15547</CharactersWithSpaces>
  <SharedDoc>false</SharedDoc>
  <HLinks>
    <vt:vector size="6" baseType="variant">
      <vt:variant>
        <vt:i4>3342433</vt:i4>
      </vt:variant>
      <vt:variant>
        <vt:i4>3</vt:i4>
      </vt:variant>
      <vt:variant>
        <vt:i4>0</vt:i4>
      </vt:variant>
      <vt:variant>
        <vt:i4>5</vt:i4>
      </vt:variant>
      <vt:variant>
        <vt:lpwstr>http://gis.arso.gov.si/atlasokolja</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IZP Domačija Šmid</dc:title>
  <dc:subject/>
  <dc:creator>Gregor</dc:creator>
  <cp:keywords/>
  <cp:lastModifiedBy>Franci Pavlič</cp:lastModifiedBy>
  <cp:revision>2</cp:revision>
  <cp:lastPrinted>2024-09-30T10:20:00Z</cp:lastPrinted>
  <dcterms:created xsi:type="dcterms:W3CDTF">2026-08-14T10:40:00Z</dcterms:created>
  <dcterms:modified xsi:type="dcterms:W3CDTF">2026-08-14T10:40:00Z</dcterms:modified>
</cp:coreProperties>
</file>